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6B267">
      <w:pPr>
        <w:pStyle w:val="4"/>
        <w:keepNext w:val="0"/>
        <w:keepLines w:val="0"/>
        <w:pageBreakBefore w:val="0"/>
        <w:widowControl w:val="0"/>
        <w:kinsoku/>
        <w:wordWrap/>
        <w:overflowPunct/>
        <w:topLinePunct w:val="0"/>
        <w:autoSpaceDE/>
        <w:autoSpaceDN/>
        <w:bidi w:val="0"/>
        <w:adjustRightInd/>
        <w:spacing w:line="580" w:lineRule="exact"/>
        <w:ind w:left="0" w:right="0" w:rightChars="0"/>
        <w:textAlignment w:val="auto"/>
        <w:rPr>
          <w:rFonts w:hint="eastAsia" w:ascii="方正小标宋_GBK" w:hAnsi="方正小标宋_GBK" w:eastAsia="方正小标宋_GBK" w:cs="方正小标宋_GBK"/>
          <w:spacing w:val="8"/>
          <w:sz w:val="32"/>
          <w:szCs w:val="32"/>
          <w:lang w:val="en" w:eastAsia="zh-CN"/>
        </w:rPr>
      </w:pPr>
    </w:p>
    <w:p w14:paraId="555B0548">
      <w:pPr>
        <w:keepNext w:val="0"/>
        <w:keepLines w:val="0"/>
        <w:pageBreakBefore w:val="0"/>
        <w:widowControl w:val="0"/>
        <w:kinsoku/>
        <w:wordWrap/>
        <w:overflowPunct/>
        <w:topLinePunct w:val="0"/>
        <w:autoSpaceDE/>
        <w:autoSpaceDN/>
        <w:bidi w:val="0"/>
        <w:adjustRightInd/>
        <w:spacing w:line="580" w:lineRule="exact"/>
        <w:ind w:left="0" w:right="0" w:rightChars="0"/>
        <w:jc w:val="center"/>
        <w:textAlignment w:val="auto"/>
        <w:rPr>
          <w:rFonts w:hint="eastAsia" w:ascii="方正小标宋_GBK" w:hAnsi="宋体" w:eastAsia="方正小标宋_GBK"/>
          <w:b/>
          <w:spacing w:val="8"/>
          <w:sz w:val="44"/>
          <w:szCs w:val="44"/>
        </w:rPr>
      </w:pPr>
      <w:r>
        <w:rPr>
          <w:rFonts w:hint="eastAsia" w:ascii="方正小标宋_GBK" w:hAnsi="方正小标宋_GBK" w:eastAsia="方正小标宋_GBK" w:cs="方正小标宋_GBK"/>
          <w:b/>
          <w:spacing w:val="8"/>
          <w:sz w:val="44"/>
          <w:szCs w:val="44"/>
          <w:lang w:val="en" w:eastAsia="zh-CN"/>
        </w:rPr>
        <w:t>中共公主岭市环岭街道党工委</w:t>
      </w:r>
      <w:r>
        <w:rPr>
          <w:rFonts w:hint="eastAsia" w:ascii="方正小标宋_GBK" w:hAnsi="方正小标宋_GBK" w:eastAsia="方正小标宋_GBK" w:cs="方正小标宋_GBK"/>
          <w:b/>
          <w:spacing w:val="8"/>
          <w:sz w:val="44"/>
          <w:szCs w:val="44"/>
        </w:rPr>
        <w:t>关于</w:t>
      </w:r>
      <w:r>
        <w:rPr>
          <w:rFonts w:hint="eastAsia" w:ascii="方正小标宋_GBK" w:hAnsi="方正小标宋_GBK" w:eastAsia="方正小标宋_GBK" w:cs="方正小标宋_GBK"/>
          <w:b/>
          <w:spacing w:val="8"/>
          <w:sz w:val="44"/>
          <w:szCs w:val="44"/>
          <w:lang w:eastAsia="zh-CN"/>
        </w:rPr>
        <w:t>巡察</w:t>
      </w:r>
      <w:r>
        <w:rPr>
          <w:rFonts w:hint="eastAsia" w:ascii="方正小标宋_GBK" w:hAnsi="宋体" w:eastAsia="方正小标宋_GBK"/>
          <w:b/>
          <w:spacing w:val="8"/>
          <w:sz w:val="44"/>
          <w:szCs w:val="44"/>
        </w:rPr>
        <w:t>整改进展情况的通报</w:t>
      </w:r>
    </w:p>
    <w:p w14:paraId="7288B097">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方正仿宋_GBK" w:eastAsia="方正仿宋_GBK" w:cs="方正仿宋_GBK"/>
          <w:b/>
          <w:spacing w:val="8"/>
          <w:sz w:val="32"/>
          <w:szCs w:val="32"/>
        </w:rPr>
      </w:pPr>
    </w:p>
    <w:p w14:paraId="63B24D71">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仿宋" w:eastAsia="方正仿宋_GBK"/>
          <w:b/>
          <w:spacing w:val="8"/>
          <w:sz w:val="32"/>
          <w:szCs w:val="32"/>
        </w:rPr>
      </w:pPr>
      <w:r>
        <w:rPr>
          <w:rFonts w:hint="eastAsia" w:ascii="方正仿宋_GBK" w:hAnsi="方正仿宋_GBK" w:eastAsia="方正仿宋_GBK" w:cs="方正仿宋_GBK"/>
          <w:b/>
          <w:spacing w:val="8"/>
          <w:sz w:val="32"/>
          <w:szCs w:val="32"/>
        </w:rPr>
        <w:t>根据</w:t>
      </w:r>
      <w:r>
        <w:rPr>
          <w:rFonts w:hint="eastAsia" w:ascii="方正仿宋_GBK" w:hAnsi="方正仿宋_GBK" w:eastAsia="方正仿宋_GBK" w:cs="方正仿宋_GBK"/>
          <w:b/>
          <w:spacing w:val="8"/>
          <w:sz w:val="32"/>
          <w:szCs w:val="32"/>
          <w:lang w:eastAsia="zh-CN"/>
        </w:rPr>
        <w:t>公主岭市委</w:t>
      </w:r>
      <w:r>
        <w:rPr>
          <w:rFonts w:hint="eastAsia" w:ascii="方正仿宋_GBK" w:hAnsi="方正仿宋_GBK" w:eastAsia="方正仿宋_GBK" w:cs="方正仿宋_GBK"/>
          <w:b/>
          <w:spacing w:val="8"/>
          <w:sz w:val="32"/>
          <w:szCs w:val="32"/>
        </w:rPr>
        <w:t>统</w:t>
      </w:r>
      <w:r>
        <w:rPr>
          <w:rFonts w:hint="eastAsia" w:ascii="方正仿宋_GBK" w:hAnsi="方正仿宋_GBK" w:eastAsia="方正仿宋_GBK" w:cs="方正仿宋_GBK"/>
          <w:b/>
          <w:spacing w:val="8"/>
          <w:sz w:val="32"/>
          <w:szCs w:val="32"/>
          <w:lang w:eastAsia="zh-CN"/>
        </w:rPr>
        <w:t>一部署，</w:t>
      </w:r>
      <w:r>
        <w:rPr>
          <w:rFonts w:hint="eastAsia" w:ascii="方正仿宋_GBK" w:hAnsi="方正仿宋_GBK" w:eastAsia="方正仿宋_GBK" w:cs="方正仿宋_GBK"/>
          <w:b/>
          <w:spacing w:val="8"/>
          <w:sz w:val="32"/>
          <w:szCs w:val="32"/>
          <w:lang w:val="en-US" w:eastAsia="zh-CN"/>
        </w:rPr>
        <w:t>2024年4</w:t>
      </w:r>
      <w:r>
        <w:rPr>
          <w:rFonts w:hint="eastAsia" w:ascii="方正仿宋_GBK" w:hAnsi="方正仿宋_GBK" w:eastAsia="方正仿宋_GBK" w:cs="方正仿宋_GBK"/>
          <w:b/>
          <w:spacing w:val="8"/>
          <w:sz w:val="32"/>
          <w:szCs w:val="32"/>
          <w:lang w:eastAsia="zh-CN"/>
        </w:rPr>
        <w:t>月</w:t>
      </w:r>
      <w:r>
        <w:rPr>
          <w:rFonts w:hint="eastAsia" w:ascii="方正仿宋_GBK" w:hAnsi="方正仿宋_GBK" w:eastAsia="方正仿宋_GBK" w:cs="方正仿宋_GBK"/>
          <w:b/>
          <w:spacing w:val="8"/>
          <w:sz w:val="32"/>
          <w:szCs w:val="32"/>
          <w:lang w:val="en-US" w:eastAsia="zh-CN"/>
        </w:rPr>
        <w:t>11</w:t>
      </w:r>
      <w:r>
        <w:rPr>
          <w:rFonts w:hint="eastAsia" w:ascii="方正仿宋_GBK" w:hAnsi="方正仿宋_GBK" w:eastAsia="方正仿宋_GBK" w:cs="方正仿宋_GBK"/>
          <w:b/>
          <w:spacing w:val="8"/>
          <w:sz w:val="32"/>
          <w:szCs w:val="32"/>
          <w:lang w:eastAsia="zh-CN"/>
        </w:rPr>
        <w:t>日至</w:t>
      </w:r>
      <w:r>
        <w:rPr>
          <w:rFonts w:hint="eastAsia" w:ascii="方正仿宋_GBK" w:hAnsi="方正仿宋_GBK" w:eastAsia="方正仿宋_GBK" w:cs="方正仿宋_GBK"/>
          <w:b/>
          <w:spacing w:val="8"/>
          <w:sz w:val="32"/>
          <w:szCs w:val="32"/>
          <w:lang w:val="en-US" w:eastAsia="zh-CN"/>
        </w:rPr>
        <w:t>6</w:t>
      </w:r>
      <w:r>
        <w:rPr>
          <w:rFonts w:hint="eastAsia" w:ascii="方正仿宋_GBK" w:hAnsi="方正仿宋_GBK" w:eastAsia="方正仿宋_GBK" w:cs="方正仿宋_GBK"/>
          <w:b/>
          <w:spacing w:val="8"/>
          <w:sz w:val="32"/>
          <w:szCs w:val="32"/>
          <w:lang w:eastAsia="zh-CN"/>
        </w:rPr>
        <w:t>月</w:t>
      </w:r>
      <w:r>
        <w:rPr>
          <w:rFonts w:hint="eastAsia" w:ascii="方正仿宋_GBK" w:hAnsi="方正仿宋_GBK" w:eastAsia="方正仿宋_GBK" w:cs="方正仿宋_GBK"/>
          <w:b/>
          <w:spacing w:val="8"/>
          <w:sz w:val="32"/>
          <w:szCs w:val="32"/>
          <w:lang w:val="en-US" w:eastAsia="zh-CN"/>
        </w:rPr>
        <w:t>30</w:t>
      </w:r>
      <w:r>
        <w:rPr>
          <w:rFonts w:hint="eastAsia" w:ascii="方正仿宋_GBK" w:hAnsi="方正仿宋_GBK" w:eastAsia="方正仿宋_GBK" w:cs="方正仿宋_GBK"/>
          <w:b/>
          <w:spacing w:val="8"/>
          <w:sz w:val="32"/>
          <w:szCs w:val="32"/>
          <w:lang w:eastAsia="zh-CN"/>
        </w:rPr>
        <w:t>日，市委第</w:t>
      </w:r>
      <w:r>
        <w:rPr>
          <w:rFonts w:hint="eastAsia" w:ascii="方正仿宋_GBK" w:hAnsi="方正仿宋_GBK" w:eastAsia="方正仿宋_GBK" w:cs="方正仿宋_GBK"/>
          <w:b/>
          <w:spacing w:val="8"/>
          <w:sz w:val="32"/>
          <w:szCs w:val="32"/>
          <w:lang w:val="en" w:eastAsia="zh-CN"/>
        </w:rPr>
        <w:t>四</w:t>
      </w:r>
      <w:r>
        <w:rPr>
          <w:rFonts w:hint="eastAsia" w:ascii="方正仿宋_GBK" w:hAnsi="方正仿宋_GBK" w:eastAsia="方正仿宋_GBK" w:cs="方正仿宋_GBK"/>
          <w:b/>
          <w:spacing w:val="8"/>
          <w:sz w:val="32"/>
          <w:szCs w:val="32"/>
          <w:lang w:eastAsia="zh-CN"/>
        </w:rPr>
        <w:t>巡察组对</w:t>
      </w:r>
      <w:r>
        <w:rPr>
          <w:rFonts w:hint="eastAsia" w:ascii="方正仿宋_GBK" w:hAnsi="方正仿宋_GBK" w:eastAsia="方正仿宋_GBK" w:cs="方正仿宋_GBK"/>
          <w:b/>
          <w:spacing w:val="8"/>
          <w:sz w:val="32"/>
          <w:szCs w:val="32"/>
          <w:lang w:val="en" w:eastAsia="zh-CN"/>
        </w:rPr>
        <w:t>环岭街道党工委</w:t>
      </w:r>
      <w:r>
        <w:rPr>
          <w:rFonts w:hint="eastAsia" w:ascii="方正仿宋_GBK" w:hAnsi="方正仿宋_GBK" w:eastAsia="方正仿宋_GBK" w:cs="方正仿宋_GBK"/>
          <w:b/>
          <w:spacing w:val="8"/>
          <w:sz w:val="32"/>
          <w:szCs w:val="32"/>
          <w:lang w:eastAsia="zh-CN"/>
        </w:rPr>
        <w:t>进行了常规巡察。</w:t>
      </w:r>
      <w:r>
        <w:rPr>
          <w:rFonts w:hint="eastAsia" w:ascii="方正仿宋_GBK" w:hAnsi="方正仿宋_GBK" w:eastAsia="方正仿宋_GBK" w:cs="方正仿宋_GBK"/>
          <w:b/>
          <w:spacing w:val="8"/>
          <w:sz w:val="32"/>
          <w:szCs w:val="32"/>
          <w:lang w:val="en-US" w:eastAsia="zh-CN"/>
        </w:rPr>
        <w:t>9</w:t>
      </w:r>
      <w:r>
        <w:rPr>
          <w:rFonts w:hint="eastAsia" w:ascii="方正仿宋_GBK" w:hAnsi="方正仿宋_GBK" w:eastAsia="方正仿宋_GBK" w:cs="方正仿宋_GBK"/>
          <w:b/>
          <w:spacing w:val="8"/>
          <w:sz w:val="32"/>
          <w:szCs w:val="32"/>
          <w:lang w:eastAsia="zh-CN"/>
        </w:rPr>
        <w:t>月</w:t>
      </w:r>
      <w:r>
        <w:rPr>
          <w:rFonts w:hint="eastAsia" w:ascii="方正仿宋_GBK" w:hAnsi="方正仿宋_GBK" w:eastAsia="方正仿宋_GBK" w:cs="方正仿宋_GBK"/>
          <w:b/>
          <w:spacing w:val="8"/>
          <w:sz w:val="32"/>
          <w:szCs w:val="32"/>
          <w:lang w:val="en-US" w:eastAsia="zh-CN"/>
        </w:rPr>
        <w:t>14</w:t>
      </w:r>
      <w:r>
        <w:rPr>
          <w:rFonts w:hint="eastAsia" w:ascii="方正仿宋_GBK" w:hAnsi="方正仿宋_GBK" w:eastAsia="方正仿宋_GBK" w:cs="方正仿宋_GBK"/>
          <w:b/>
          <w:spacing w:val="8"/>
          <w:sz w:val="32"/>
          <w:szCs w:val="32"/>
          <w:lang w:eastAsia="zh-CN"/>
        </w:rPr>
        <w:t>日，反馈了巡察意见。</w:t>
      </w:r>
      <w:r>
        <w:rPr>
          <w:rFonts w:hint="eastAsia" w:ascii="方正仿宋_GBK" w:hAnsi="方正仿宋_GBK" w:eastAsia="方正仿宋_GBK" w:cs="方正仿宋_GBK"/>
          <w:b/>
          <w:spacing w:val="8"/>
          <w:sz w:val="32"/>
          <w:szCs w:val="32"/>
          <w:lang w:val="en"/>
        </w:rPr>
        <w:t>现将</w:t>
      </w:r>
      <w:r>
        <w:rPr>
          <w:rFonts w:hint="eastAsia" w:ascii="方正仿宋_GBK" w:hAnsi="仿宋" w:eastAsia="方正仿宋_GBK"/>
          <w:b/>
          <w:spacing w:val="8"/>
          <w:sz w:val="32"/>
          <w:szCs w:val="32"/>
          <w:lang w:eastAsia="zh-CN"/>
        </w:rPr>
        <w:t>巡察</w:t>
      </w:r>
      <w:r>
        <w:rPr>
          <w:rFonts w:hint="eastAsia" w:ascii="方正仿宋_GBK" w:hAnsi="仿宋" w:eastAsia="方正仿宋_GBK"/>
          <w:b/>
          <w:spacing w:val="8"/>
          <w:sz w:val="32"/>
          <w:szCs w:val="32"/>
        </w:rPr>
        <w:t>整改进展情况予以公布。</w:t>
      </w:r>
    </w:p>
    <w:p w14:paraId="226FE1AE">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default" w:ascii="方正黑体_GBK" w:hAnsi="方正黑体_GBK" w:eastAsia="方正黑体_GBK" w:cs="方正黑体_GBK"/>
          <w:b/>
          <w:spacing w:val="8"/>
          <w:sz w:val="32"/>
          <w:szCs w:val="32"/>
          <w:lang w:val="en"/>
        </w:rPr>
      </w:pPr>
      <w:r>
        <w:rPr>
          <w:rFonts w:hint="eastAsia" w:ascii="方正黑体_GBK" w:hAnsi="方正黑体_GBK" w:eastAsia="方正黑体_GBK" w:cs="方正黑体_GBK"/>
          <w:b/>
          <w:spacing w:val="8"/>
          <w:sz w:val="32"/>
          <w:szCs w:val="32"/>
        </w:rPr>
        <w:t>一、整改工作</w:t>
      </w:r>
      <w:r>
        <w:rPr>
          <w:rFonts w:hint="eastAsia" w:ascii="方正黑体_GBK" w:hAnsi="方正黑体_GBK" w:eastAsia="方正黑体_GBK" w:cs="方正黑体_GBK"/>
          <w:b/>
          <w:spacing w:val="8"/>
          <w:sz w:val="32"/>
          <w:szCs w:val="32"/>
          <w:lang w:eastAsia="zh-CN"/>
        </w:rPr>
        <w:t>落实</w:t>
      </w:r>
      <w:r>
        <w:rPr>
          <w:rFonts w:hint="eastAsia" w:ascii="方正黑体_GBK" w:hAnsi="方正黑体_GBK" w:eastAsia="方正黑体_GBK" w:cs="方正黑体_GBK"/>
          <w:b/>
          <w:spacing w:val="8"/>
          <w:sz w:val="32"/>
          <w:szCs w:val="32"/>
        </w:rPr>
        <w:t>情况</w:t>
      </w:r>
    </w:p>
    <w:p w14:paraId="33B2E90F">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华文仿宋" w:eastAsia="方正仿宋_GBK"/>
          <w:b/>
          <w:spacing w:val="8"/>
          <w:sz w:val="32"/>
          <w:szCs w:val="32"/>
          <w:lang w:eastAsia="zh-CN"/>
        </w:rPr>
      </w:pPr>
      <w:r>
        <w:rPr>
          <w:rFonts w:hint="eastAsia" w:ascii="方正仿宋_GBK" w:hAnsi="方正仿宋_GBK" w:eastAsia="方正仿宋_GBK" w:cs="方正仿宋_GBK"/>
          <w:b/>
          <w:spacing w:val="8"/>
          <w:sz w:val="32"/>
          <w:szCs w:val="32"/>
          <w:lang w:val="en"/>
        </w:rPr>
        <w:t>自巡</w:t>
      </w:r>
      <w:r>
        <w:rPr>
          <w:rFonts w:hint="eastAsia" w:ascii="方正仿宋_GBK" w:hAnsi="方正仿宋_GBK" w:eastAsia="方正仿宋_GBK" w:cs="方正仿宋_GBK"/>
          <w:b/>
          <w:spacing w:val="8"/>
          <w:sz w:val="32"/>
          <w:szCs w:val="32"/>
          <w:lang w:val="en" w:eastAsia="zh-CN"/>
        </w:rPr>
        <w:t>察</w:t>
      </w:r>
      <w:r>
        <w:rPr>
          <w:rFonts w:hint="eastAsia" w:ascii="方正仿宋_GBK" w:hAnsi="方正仿宋_GBK" w:eastAsia="方正仿宋_GBK" w:cs="方正仿宋_GBK"/>
          <w:b/>
          <w:spacing w:val="8"/>
          <w:sz w:val="32"/>
          <w:szCs w:val="32"/>
          <w:lang w:val="en"/>
        </w:rPr>
        <w:t>反馈问题以来，</w:t>
      </w:r>
      <w:r>
        <w:rPr>
          <w:rFonts w:hint="eastAsia" w:ascii="方正仿宋_GBK" w:hAnsi="方正仿宋_GBK" w:eastAsia="方正仿宋_GBK" w:cs="方正仿宋_GBK"/>
          <w:b/>
          <w:spacing w:val="8"/>
          <w:sz w:val="32"/>
          <w:szCs w:val="32"/>
          <w:lang w:val="en" w:eastAsia="zh-CN"/>
        </w:rPr>
        <w:t>环岭</w:t>
      </w:r>
      <w:r>
        <w:rPr>
          <w:rFonts w:hint="eastAsia" w:ascii="方正仿宋_GBK" w:hAnsi="方正仿宋_GBK" w:eastAsia="方正仿宋_GBK" w:cs="方正仿宋_GBK"/>
          <w:b/>
          <w:spacing w:val="8"/>
          <w:sz w:val="32"/>
          <w:szCs w:val="32"/>
          <w:lang w:val="en"/>
        </w:rPr>
        <w:t>街道高度重视，迅速行动，在党工委书记的统筹领导下，街道领导班子精心部署，扎实推进整改工作，取得阶段性成效。党工委书记切实履行第一责任人职责，亲自挂帅，成立整改工作领导小组，召开专题会议，深入分析巡</w:t>
      </w:r>
      <w:r>
        <w:rPr>
          <w:rFonts w:hint="eastAsia" w:ascii="方正仿宋_GBK" w:hAnsi="方正仿宋_GBK" w:eastAsia="方正仿宋_GBK" w:cs="方正仿宋_GBK"/>
          <w:b/>
          <w:spacing w:val="8"/>
          <w:sz w:val="32"/>
          <w:szCs w:val="32"/>
          <w:lang w:val="en" w:eastAsia="zh-CN"/>
        </w:rPr>
        <w:t>察</w:t>
      </w:r>
      <w:r>
        <w:rPr>
          <w:rFonts w:hint="eastAsia" w:ascii="方正仿宋_GBK" w:hAnsi="方正仿宋_GBK" w:eastAsia="方正仿宋_GBK" w:cs="方正仿宋_GBK"/>
          <w:b/>
          <w:spacing w:val="8"/>
          <w:sz w:val="32"/>
          <w:szCs w:val="32"/>
          <w:lang w:val="en"/>
        </w:rPr>
        <w:t>反馈问题，逐一对标对表制定整改方案，明确整改目标、措施、责任人和完成时限。同时，多次开展实地督导检查，对整改过程中遇到的难点问题现场办公，协调解决，确保整改工作方向不偏、力度不减。街道领导班子成员主动认领问题，严格落实“一岗双责”，结合分管领域，细化整改任务，建立整改台账，实行销号管理。定期召开整改推进会，通报整改进展，分析存在问题，研究解决措施，形成了上下联动、齐抓共管的整改工作格局。截至</w:t>
      </w:r>
      <w:r>
        <w:rPr>
          <w:rFonts w:hint="eastAsia" w:ascii="方正仿宋_GBK" w:hAnsi="方正仿宋_GBK" w:eastAsia="方正仿宋_GBK" w:cs="方正仿宋_GBK"/>
          <w:b/>
          <w:spacing w:val="8"/>
          <w:sz w:val="32"/>
          <w:szCs w:val="32"/>
          <w:lang w:val="en-US" w:eastAsia="zh-CN"/>
        </w:rPr>
        <w:t>2024</w:t>
      </w:r>
      <w:r>
        <w:rPr>
          <w:rFonts w:hint="eastAsia" w:ascii="方正仿宋_GBK" w:hAnsi="方正仿宋_GBK" w:eastAsia="方正仿宋_GBK" w:cs="方正仿宋_GBK"/>
          <w:b/>
          <w:spacing w:val="8"/>
          <w:sz w:val="32"/>
          <w:szCs w:val="32"/>
          <w:lang w:val="en"/>
        </w:rPr>
        <w:t>年</w:t>
      </w:r>
      <w:r>
        <w:rPr>
          <w:rFonts w:hint="eastAsia" w:ascii="方正仿宋_GBK" w:hAnsi="方正仿宋_GBK" w:eastAsia="方正仿宋_GBK" w:cs="方正仿宋_GBK"/>
          <w:b/>
          <w:spacing w:val="8"/>
          <w:sz w:val="32"/>
          <w:szCs w:val="32"/>
          <w:lang w:val="en-US" w:eastAsia="zh-CN"/>
        </w:rPr>
        <w:t>12</w:t>
      </w:r>
      <w:r>
        <w:rPr>
          <w:rFonts w:hint="eastAsia" w:ascii="方正仿宋_GBK" w:hAnsi="方正仿宋_GBK" w:eastAsia="方正仿宋_GBK" w:cs="方正仿宋_GBK"/>
          <w:b/>
          <w:spacing w:val="8"/>
          <w:sz w:val="32"/>
          <w:szCs w:val="32"/>
          <w:lang w:val="en"/>
        </w:rPr>
        <w:t>月</w:t>
      </w:r>
      <w:r>
        <w:rPr>
          <w:rFonts w:hint="eastAsia" w:ascii="方正仿宋_GBK" w:hAnsi="方正仿宋_GBK" w:eastAsia="方正仿宋_GBK" w:cs="方正仿宋_GBK"/>
          <w:b/>
          <w:spacing w:val="8"/>
          <w:sz w:val="32"/>
          <w:szCs w:val="32"/>
          <w:lang w:val="en-US" w:eastAsia="zh-CN"/>
        </w:rPr>
        <w:t>31</w:t>
      </w:r>
      <w:r>
        <w:rPr>
          <w:rFonts w:hint="eastAsia" w:ascii="方正仿宋_GBK" w:hAnsi="方正仿宋_GBK" w:eastAsia="方正仿宋_GBK" w:cs="方正仿宋_GBK"/>
          <w:b/>
          <w:spacing w:val="8"/>
          <w:sz w:val="32"/>
          <w:szCs w:val="32"/>
          <w:lang w:val="en"/>
        </w:rPr>
        <w:t>日，制定的</w:t>
      </w:r>
      <w:r>
        <w:rPr>
          <w:rFonts w:hint="eastAsia" w:ascii="方正仿宋_GBK" w:hAnsi="方正仿宋_GBK" w:eastAsia="方正仿宋_GBK" w:cs="方正仿宋_GBK"/>
          <w:b/>
          <w:spacing w:val="8"/>
          <w:sz w:val="32"/>
          <w:szCs w:val="32"/>
          <w:lang w:val="en-US" w:eastAsia="zh-CN"/>
        </w:rPr>
        <w:t>36</w:t>
      </w:r>
      <w:r>
        <w:rPr>
          <w:rFonts w:hint="eastAsia" w:ascii="方正仿宋_GBK" w:hAnsi="方正仿宋_GBK" w:eastAsia="方正仿宋_GBK" w:cs="方正仿宋_GBK"/>
          <w:b/>
          <w:spacing w:val="8"/>
          <w:sz w:val="32"/>
          <w:szCs w:val="32"/>
          <w:lang w:val="en"/>
        </w:rPr>
        <w:t>项整改措施，已经完成落实</w:t>
      </w:r>
      <w:r>
        <w:rPr>
          <w:rFonts w:hint="eastAsia" w:ascii="方正仿宋_GBK" w:hAnsi="方正仿宋_GBK" w:eastAsia="方正仿宋_GBK" w:cs="方正仿宋_GBK"/>
          <w:b/>
          <w:spacing w:val="8"/>
          <w:sz w:val="32"/>
          <w:szCs w:val="32"/>
          <w:lang w:val="en-US" w:eastAsia="zh-CN"/>
        </w:rPr>
        <w:t>36</w:t>
      </w:r>
      <w:r>
        <w:rPr>
          <w:rFonts w:hint="eastAsia" w:ascii="方正仿宋_GBK" w:hAnsi="方正仿宋_GBK" w:eastAsia="方正仿宋_GBK" w:cs="方正仿宋_GBK"/>
          <w:b/>
          <w:spacing w:val="8"/>
          <w:sz w:val="32"/>
          <w:szCs w:val="32"/>
          <w:lang w:val="en"/>
        </w:rPr>
        <w:t>项；反馈的</w:t>
      </w:r>
      <w:r>
        <w:rPr>
          <w:rFonts w:hint="eastAsia" w:ascii="方正仿宋_GBK" w:hAnsi="方正仿宋_GBK" w:eastAsia="方正仿宋_GBK" w:cs="方正仿宋_GBK"/>
          <w:b/>
          <w:spacing w:val="8"/>
          <w:sz w:val="32"/>
          <w:szCs w:val="32"/>
          <w:lang w:val="en-US" w:eastAsia="zh-CN"/>
        </w:rPr>
        <w:t>27</w:t>
      </w:r>
      <w:r>
        <w:rPr>
          <w:rFonts w:hint="eastAsia" w:ascii="方正仿宋_GBK" w:hAnsi="方正仿宋_GBK" w:eastAsia="方正仿宋_GBK" w:cs="方正仿宋_GBK"/>
          <w:b/>
          <w:spacing w:val="8"/>
          <w:sz w:val="32"/>
          <w:szCs w:val="32"/>
          <w:lang w:val="en"/>
        </w:rPr>
        <w:t>个具体问题，已完成整改</w:t>
      </w:r>
      <w:r>
        <w:rPr>
          <w:rFonts w:hint="eastAsia" w:ascii="方正仿宋_GBK" w:hAnsi="方正仿宋_GBK" w:eastAsia="方正仿宋_GBK" w:cs="方正仿宋_GBK"/>
          <w:b/>
          <w:spacing w:val="8"/>
          <w:sz w:val="32"/>
          <w:szCs w:val="32"/>
          <w:lang w:val="en-US" w:eastAsia="zh-CN"/>
        </w:rPr>
        <w:t>27</w:t>
      </w:r>
      <w:r>
        <w:rPr>
          <w:rFonts w:hint="eastAsia" w:ascii="方正仿宋_GBK" w:hAnsi="方正仿宋_GBK" w:eastAsia="方正仿宋_GBK" w:cs="方正仿宋_GBK"/>
          <w:b/>
          <w:spacing w:val="8"/>
          <w:sz w:val="32"/>
          <w:szCs w:val="32"/>
          <w:lang w:val="en"/>
        </w:rPr>
        <w:t>个</w:t>
      </w:r>
      <w:r>
        <w:rPr>
          <w:rFonts w:hint="eastAsia" w:ascii="方正仿宋_GBK" w:hAnsi="方正仿宋_GBK" w:eastAsia="方正仿宋_GBK" w:cs="方正仿宋_GBK"/>
          <w:b/>
          <w:spacing w:val="8"/>
          <w:sz w:val="32"/>
          <w:szCs w:val="32"/>
          <w:lang w:val="en" w:eastAsia="zh-CN"/>
        </w:rPr>
        <w:t>。</w:t>
      </w:r>
    </w:p>
    <w:p w14:paraId="20CEA88D">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default" w:ascii="方正黑体_GBK" w:hAnsi="仿宋" w:eastAsia="方正黑体_GBK"/>
          <w:b/>
          <w:spacing w:val="8"/>
          <w:sz w:val="32"/>
          <w:szCs w:val="32"/>
          <w:lang w:val="en"/>
        </w:rPr>
      </w:pPr>
      <w:r>
        <w:rPr>
          <w:rFonts w:hint="eastAsia" w:ascii="方正黑体_GBK" w:hAnsi="方正黑体_GBK" w:eastAsia="方正黑体_GBK" w:cs="方正黑体_GBK"/>
          <w:b/>
          <w:spacing w:val="8"/>
          <w:sz w:val="32"/>
          <w:szCs w:val="32"/>
        </w:rPr>
        <w:t>二、</w:t>
      </w:r>
      <w:r>
        <w:rPr>
          <w:rFonts w:hint="eastAsia" w:ascii="方正黑体_GBK" w:hAnsi="方正黑体_GBK" w:eastAsia="方正黑体_GBK" w:cs="方正黑体_GBK"/>
          <w:b/>
          <w:spacing w:val="8"/>
          <w:sz w:val="32"/>
          <w:szCs w:val="32"/>
          <w:lang w:eastAsia="zh-CN"/>
        </w:rPr>
        <w:t>巡察反馈</w:t>
      </w:r>
      <w:r>
        <w:rPr>
          <w:rFonts w:hint="eastAsia" w:ascii="方正黑体_GBK" w:hAnsi="方正黑体_GBK" w:eastAsia="方正黑体_GBK" w:cs="方正黑体_GBK"/>
          <w:b/>
          <w:spacing w:val="8"/>
          <w:sz w:val="32"/>
          <w:szCs w:val="32"/>
        </w:rPr>
        <w:t>问题整改情况</w:t>
      </w:r>
    </w:p>
    <w:p w14:paraId="6E5FBAE0">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ascii="方正楷体_GBK" w:hAnsi="方正楷体_GBK" w:eastAsia="方正楷体_GBK" w:cs="方正楷体_GBK"/>
          <w:b/>
          <w:spacing w:val="8"/>
          <w:sz w:val="32"/>
          <w:szCs w:val="32"/>
        </w:rPr>
      </w:pPr>
      <w:r>
        <w:rPr>
          <w:rFonts w:hint="eastAsia" w:ascii="方正仿宋_GBK" w:hAnsi="华文仿宋" w:eastAsia="方正仿宋_GBK"/>
          <w:b/>
          <w:spacing w:val="8"/>
          <w:sz w:val="32"/>
          <w:szCs w:val="32"/>
        </w:rPr>
        <w:t xml:space="preserve"> </w:t>
      </w:r>
      <w:r>
        <w:rPr>
          <w:rFonts w:hint="eastAsia" w:ascii="方正楷体_GBK" w:hAnsi="方正楷体_GBK" w:eastAsia="方正楷体_GBK" w:cs="方正楷体_GBK"/>
          <w:b/>
          <w:spacing w:val="8"/>
          <w:sz w:val="32"/>
          <w:szCs w:val="32"/>
        </w:rPr>
        <w:t>（一）关于</w:t>
      </w:r>
      <w:r>
        <w:rPr>
          <w:rFonts w:hint="eastAsia" w:ascii="方正楷体_GBK" w:hAnsi="方正楷体_GBK" w:eastAsia="方正楷体_GBK" w:cs="方正楷体_GBK"/>
          <w:b/>
          <w:bCs/>
          <w:spacing w:val="8"/>
          <w:kern w:val="0"/>
          <w:sz w:val="32"/>
          <w:szCs w:val="32"/>
          <w:lang w:val="en-US" w:eastAsia="zh-CN"/>
        </w:rPr>
        <w:t>乡村振兴主体责任落实</w:t>
      </w:r>
      <w:r>
        <w:rPr>
          <w:rFonts w:hint="eastAsia" w:ascii="方正楷体_GBK" w:hAnsi="方正楷体_GBK" w:eastAsia="方正楷体_GBK" w:cs="方正楷体_GBK"/>
          <w:b/>
          <w:spacing w:val="8"/>
          <w:sz w:val="32"/>
          <w:szCs w:val="32"/>
        </w:rPr>
        <w:t>方面问题。</w:t>
      </w:r>
    </w:p>
    <w:p w14:paraId="34381745">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方正仿宋_GBK" w:eastAsia="方正仿宋_GBK" w:cs="方正仿宋_GBK"/>
          <w:b/>
          <w:bCs/>
          <w:spacing w:val="8"/>
          <w:kern w:val="0"/>
          <w:sz w:val="32"/>
          <w:szCs w:val="32"/>
          <w:lang w:val="en-US" w:eastAsia="zh-CN"/>
        </w:rPr>
      </w:pPr>
      <w:r>
        <w:rPr>
          <w:rFonts w:hint="eastAsia" w:ascii="方正仿宋_GBK" w:hAnsi="方正仿宋_GBK" w:eastAsia="方正仿宋_GBK" w:cs="方正仿宋_GBK"/>
          <w:b/>
          <w:spacing w:val="8"/>
          <w:sz w:val="32"/>
          <w:szCs w:val="32"/>
        </w:rPr>
        <w:t>1.</w:t>
      </w:r>
      <w:r>
        <w:rPr>
          <w:rFonts w:hint="eastAsia" w:ascii="方正仿宋_GBK" w:hAnsi="方正仿宋_GBK" w:eastAsia="方正仿宋_GBK" w:cs="方正仿宋_GBK"/>
          <w:b/>
          <w:spacing w:val="8"/>
          <w:sz w:val="32"/>
          <w:szCs w:val="32"/>
          <w:lang w:eastAsia="zh-CN"/>
        </w:rPr>
        <w:t>关于</w:t>
      </w:r>
      <w:r>
        <w:rPr>
          <w:rFonts w:hint="eastAsia" w:ascii="方正仿宋_GBK" w:hAnsi="方正仿宋_GBK" w:eastAsia="方正仿宋_GBK" w:cs="方正仿宋_GBK"/>
          <w:b/>
          <w:bCs/>
          <w:spacing w:val="8"/>
          <w:kern w:val="0"/>
          <w:sz w:val="32"/>
          <w:szCs w:val="32"/>
          <w:lang w:val="en-US" w:eastAsia="zh-CN"/>
        </w:rPr>
        <w:t>贯彻落实上级文件精神不够深入问题。</w:t>
      </w:r>
    </w:p>
    <w:p w14:paraId="411C7365">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方正仿宋_GBK" w:eastAsia="方正仿宋_GBK" w:cs="方正仿宋_GBK"/>
          <w:b/>
          <w:color w:val="auto"/>
          <w:spacing w:val="8"/>
          <w:sz w:val="32"/>
          <w:szCs w:val="32"/>
          <w:lang w:val="en" w:eastAsia="zh-CN"/>
        </w:rPr>
      </w:pPr>
      <w:r>
        <w:rPr>
          <w:rFonts w:hint="eastAsia" w:ascii="方正黑体_GBK" w:hAnsi="华文仿宋" w:eastAsia="方正黑体_GBK"/>
          <w:b/>
          <w:spacing w:val="8"/>
          <w:sz w:val="32"/>
          <w:szCs w:val="32"/>
        </w:rPr>
        <w:t>整改情况：</w:t>
      </w:r>
      <w:r>
        <w:rPr>
          <w:rFonts w:hint="eastAsia" w:ascii="方正仿宋_GBK" w:hAnsi="方正仿宋_GBK" w:eastAsia="方正仿宋_GBK" w:cs="方正仿宋_GBK"/>
          <w:b/>
          <w:spacing w:val="8"/>
          <w:sz w:val="32"/>
          <w:szCs w:val="32"/>
          <w:lang w:val="en"/>
        </w:rPr>
        <w:t>①</w:t>
      </w:r>
      <w:r>
        <w:rPr>
          <w:rFonts w:hint="default" w:ascii="方正仿宋_GBK" w:hAnsi="方正仿宋_GBK" w:eastAsia="方正仿宋_GBK" w:cs="方正仿宋_GBK"/>
          <w:b/>
          <w:spacing w:val="8"/>
          <w:sz w:val="32"/>
          <w:szCs w:val="32"/>
          <w:lang w:val="en"/>
        </w:rPr>
        <w:t>2024年理论中心组学习计划共47条，将《乡村振兴促进法》《省乡村振兴促进条例》等列入党工委理论中心组学习重点内容</w:t>
      </w:r>
      <w:r>
        <w:rPr>
          <w:rFonts w:hint="eastAsia" w:ascii="方正仿宋_GBK" w:hAnsi="方正仿宋_GBK" w:eastAsia="方正仿宋_GBK" w:cs="方正仿宋_GBK"/>
          <w:b/>
          <w:spacing w:val="8"/>
          <w:sz w:val="32"/>
          <w:szCs w:val="32"/>
          <w:lang w:val="en" w:eastAsia="zh-CN"/>
        </w:rPr>
        <w:t>进行持续学习</w:t>
      </w:r>
      <w:r>
        <w:rPr>
          <w:rFonts w:hint="default" w:ascii="方正仿宋_GBK" w:hAnsi="方正仿宋_GBK" w:eastAsia="方正仿宋_GBK" w:cs="方正仿宋_GBK"/>
          <w:b/>
          <w:spacing w:val="8"/>
          <w:sz w:val="32"/>
          <w:szCs w:val="32"/>
          <w:lang w:val="en"/>
        </w:rPr>
        <w:t>，并开展集中交流研讨</w:t>
      </w:r>
      <w:r>
        <w:rPr>
          <w:rFonts w:hint="eastAsia" w:ascii="方正仿宋_GBK" w:hAnsi="方正仿宋_GBK" w:eastAsia="方正仿宋_GBK" w:cs="方正仿宋_GBK"/>
          <w:b/>
          <w:spacing w:val="8"/>
          <w:sz w:val="32"/>
          <w:szCs w:val="32"/>
          <w:lang w:val="en-US" w:eastAsia="zh-CN"/>
        </w:rPr>
        <w:t>3次</w:t>
      </w:r>
      <w:r>
        <w:rPr>
          <w:rFonts w:hint="eastAsia" w:ascii="方正仿宋_GBK" w:hAnsi="方正仿宋_GBK" w:eastAsia="方正仿宋_GBK" w:cs="方正仿宋_GBK"/>
          <w:b/>
          <w:spacing w:val="8"/>
          <w:sz w:val="32"/>
          <w:szCs w:val="32"/>
          <w:lang w:val="en" w:eastAsia="zh-CN"/>
        </w:rPr>
        <w:t>；</w:t>
      </w:r>
      <w:r>
        <w:rPr>
          <w:rFonts w:hint="default" w:ascii="方正仿宋_GBK" w:hAnsi="方正仿宋_GBK" w:eastAsia="方正仿宋_GBK" w:cs="方正仿宋_GBK"/>
          <w:b/>
          <w:spacing w:val="8"/>
          <w:sz w:val="32"/>
          <w:szCs w:val="32"/>
          <w:lang w:val="en"/>
        </w:rPr>
        <w:t>②已发布5篇微信公众号对乡村振兴促进法进行全方位、多层次、立体</w:t>
      </w:r>
      <w:r>
        <w:rPr>
          <w:rFonts w:hint="default" w:ascii="方正仿宋_GBK" w:hAnsi="方正仿宋_GBK" w:eastAsia="方正仿宋_GBK" w:cs="方正仿宋_GBK"/>
          <w:b/>
          <w:color w:val="auto"/>
          <w:spacing w:val="8"/>
          <w:sz w:val="32"/>
          <w:szCs w:val="32"/>
          <w:lang w:val="en"/>
        </w:rPr>
        <w:t>式宣传。</w:t>
      </w:r>
    </w:p>
    <w:p w14:paraId="38A7147F">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right="0" w:rightChars="0" w:firstLine="675" w:firstLineChars="200"/>
        <w:textAlignment w:val="auto"/>
        <w:rPr>
          <w:rFonts w:hint="eastAsia" w:ascii="方正仿宋_GBK" w:hAnsi="方正仿宋_GBK" w:eastAsia="方正仿宋_GBK" w:cs="方正仿宋_GBK"/>
          <w:b/>
          <w:bCs/>
          <w:color w:val="auto"/>
          <w:spacing w:val="8"/>
          <w:kern w:val="0"/>
          <w:sz w:val="32"/>
          <w:szCs w:val="32"/>
          <w:highlight w:val="none"/>
          <w:lang w:val="en-US" w:eastAsia="zh-CN"/>
        </w:rPr>
      </w:pPr>
      <w:r>
        <w:rPr>
          <w:rFonts w:hint="eastAsia" w:ascii="方正仿宋_GBK" w:hAnsi="方正仿宋_GBK" w:eastAsia="方正仿宋_GBK" w:cs="方正仿宋_GBK"/>
          <w:b/>
          <w:bCs/>
          <w:color w:val="auto"/>
          <w:spacing w:val="8"/>
          <w:kern w:val="0"/>
          <w:sz w:val="32"/>
          <w:szCs w:val="32"/>
          <w:highlight w:val="none"/>
          <w:lang w:val="en-US" w:eastAsia="zh-CN"/>
        </w:rPr>
        <w:t>2.关于网络安全保障措施落实不到位问题。</w:t>
      </w:r>
    </w:p>
    <w:p w14:paraId="686FBEF6">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方正仿宋_GBK" w:eastAsia="方正仿宋_GBK" w:cs="方正仿宋_GBK"/>
          <w:b/>
          <w:color w:val="auto"/>
          <w:spacing w:val="8"/>
          <w:sz w:val="32"/>
          <w:szCs w:val="32"/>
          <w:highlight w:val="none"/>
          <w:lang w:val="en" w:eastAsia="zh-CN"/>
        </w:rPr>
      </w:pPr>
      <w:r>
        <w:rPr>
          <w:rFonts w:hint="eastAsia" w:ascii="方正黑体_GBK" w:hAnsi="华文仿宋" w:eastAsia="方正黑体_GBK"/>
          <w:b/>
          <w:color w:val="auto"/>
          <w:spacing w:val="8"/>
          <w:sz w:val="32"/>
          <w:szCs w:val="32"/>
          <w:highlight w:val="none"/>
        </w:rPr>
        <w:t>整改情况：</w:t>
      </w:r>
      <w:r>
        <w:rPr>
          <w:rFonts w:hint="eastAsia" w:ascii="方正仿宋_GBK" w:hAnsi="方正仿宋_GBK" w:eastAsia="方正仿宋_GBK" w:cs="方正仿宋_GBK"/>
          <w:b/>
          <w:color w:val="auto"/>
          <w:spacing w:val="8"/>
          <w:sz w:val="32"/>
          <w:szCs w:val="32"/>
          <w:highlight w:val="none"/>
          <w:lang w:val="en"/>
        </w:rPr>
        <w:t>①</w:t>
      </w:r>
      <w:r>
        <w:rPr>
          <w:rFonts w:hint="eastAsia" w:ascii="方正仿宋_GBK" w:hAnsi="方正仿宋_GBK" w:eastAsia="方正仿宋_GBK" w:cs="方正仿宋_GBK"/>
          <w:b/>
          <w:color w:val="auto"/>
          <w:spacing w:val="8"/>
          <w:sz w:val="32"/>
          <w:szCs w:val="32"/>
          <w:highlight w:val="none"/>
          <w:lang w:val="en" w:eastAsia="zh-CN"/>
        </w:rPr>
        <w:t>召开党委会，研究</w:t>
      </w:r>
      <w:r>
        <w:rPr>
          <w:rFonts w:hint="default" w:ascii="方正仿宋_GBK" w:hAnsi="方正仿宋_GBK" w:eastAsia="方正仿宋_GBK" w:cs="方正仿宋_GBK"/>
          <w:b/>
          <w:color w:val="auto"/>
          <w:spacing w:val="8"/>
          <w:sz w:val="32"/>
          <w:szCs w:val="32"/>
          <w:highlight w:val="none"/>
          <w:lang w:val="en"/>
        </w:rPr>
        <w:t>制定了一项网络安全保障制度规章制度，加强网络安全保障措施</w:t>
      </w:r>
      <w:r>
        <w:rPr>
          <w:rFonts w:hint="eastAsia" w:ascii="方正仿宋_GBK" w:hAnsi="方正仿宋_GBK" w:eastAsia="方正仿宋_GBK" w:cs="方正仿宋_GBK"/>
          <w:b/>
          <w:color w:val="auto"/>
          <w:spacing w:val="8"/>
          <w:sz w:val="32"/>
          <w:szCs w:val="32"/>
          <w:highlight w:val="none"/>
          <w:lang w:val="en" w:eastAsia="zh-CN"/>
        </w:rPr>
        <w:t>；</w:t>
      </w:r>
      <w:r>
        <w:rPr>
          <w:rFonts w:hint="eastAsia" w:ascii="方正仿宋_GBK" w:hAnsi="方正仿宋_GBK" w:eastAsia="方正仿宋_GBK" w:cs="方正仿宋_GBK"/>
          <w:b/>
          <w:color w:val="auto"/>
          <w:spacing w:val="8"/>
          <w:sz w:val="32"/>
          <w:szCs w:val="32"/>
          <w:highlight w:val="none"/>
          <w:lang w:val="en"/>
        </w:rPr>
        <w:t>②</w:t>
      </w:r>
      <w:r>
        <w:rPr>
          <w:rFonts w:hint="default" w:ascii="方正仿宋_GBK" w:hAnsi="方正仿宋_GBK" w:eastAsia="方正仿宋_GBK" w:cs="方正仿宋_GBK"/>
          <w:b/>
          <w:color w:val="auto"/>
          <w:spacing w:val="8"/>
          <w:sz w:val="32"/>
          <w:szCs w:val="32"/>
          <w:highlight w:val="none"/>
          <w:lang w:val="en"/>
        </w:rPr>
        <w:t>2024年开展了一次网络安全应急演练，提升了全体工作人员的网络安全意识。</w:t>
      </w:r>
    </w:p>
    <w:p w14:paraId="738E1872">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方正仿宋_GBK" w:eastAsia="方正仿宋_GBK" w:cs="方正仿宋_GBK"/>
          <w:b/>
          <w:bCs/>
          <w:color w:val="000000"/>
          <w:spacing w:val="8"/>
          <w:kern w:val="0"/>
          <w:sz w:val="32"/>
          <w:szCs w:val="32"/>
          <w:lang w:val="en-US" w:eastAsia="zh-CN"/>
        </w:rPr>
      </w:pPr>
      <w:r>
        <w:rPr>
          <w:rFonts w:hint="eastAsia" w:ascii="方正仿宋_GBK" w:hAnsi="方正仿宋_GBK" w:eastAsia="方正仿宋_GBK" w:cs="方正仿宋_GBK"/>
          <w:b/>
          <w:spacing w:val="8"/>
          <w:sz w:val="32"/>
          <w:szCs w:val="32"/>
          <w:lang w:val="en-US" w:eastAsia="zh-CN"/>
        </w:rPr>
        <w:t>3.关于</w:t>
      </w:r>
      <w:r>
        <w:rPr>
          <w:rFonts w:hint="eastAsia" w:ascii="方正仿宋_GBK" w:hAnsi="方正仿宋_GBK" w:eastAsia="方正仿宋_GBK" w:cs="方正仿宋_GBK"/>
          <w:b/>
          <w:bCs/>
          <w:spacing w:val="8"/>
          <w:kern w:val="0"/>
          <w:sz w:val="32"/>
          <w:szCs w:val="32"/>
          <w:lang w:val="en-US" w:eastAsia="zh-CN"/>
        </w:rPr>
        <w:t>落实镇村书记抓乡村振兴主体责任还有欠缺问题。</w:t>
      </w:r>
    </w:p>
    <w:p w14:paraId="4A6EA65A">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方正仿宋_GBK" w:eastAsia="方正仿宋_GBK" w:cs="方正仿宋_GBK"/>
          <w:b/>
          <w:spacing w:val="8"/>
          <w:sz w:val="32"/>
          <w:szCs w:val="32"/>
          <w:lang w:val="en" w:eastAsia="zh-CN"/>
        </w:rPr>
      </w:pPr>
      <w:r>
        <w:rPr>
          <w:rFonts w:hint="eastAsia" w:ascii="方正黑体_GBK" w:hAnsi="华文仿宋" w:eastAsia="方正黑体_GBK"/>
          <w:b/>
          <w:spacing w:val="8"/>
          <w:sz w:val="32"/>
          <w:szCs w:val="32"/>
        </w:rPr>
        <w:t>整改情况：</w:t>
      </w:r>
      <w:r>
        <w:rPr>
          <w:rFonts w:hint="default" w:ascii="方正仿宋_GBK" w:hAnsi="方正仿宋_GBK" w:eastAsia="方正仿宋_GBK" w:cs="方正仿宋_GBK"/>
          <w:b/>
          <w:spacing w:val="8"/>
          <w:sz w:val="32"/>
          <w:szCs w:val="32"/>
          <w:lang w:val="en"/>
        </w:rPr>
        <w:t>①高家岗村618户农户完成改厕，极大提升村民生活便利程度。新桥村基础设施项目新修水泥路2.648公里，改善居民出行，1258人直接受益；②对村干部开展培训教育活动3次，提高村干部的造血能力。</w:t>
      </w:r>
    </w:p>
    <w:p w14:paraId="59ECDCD5">
      <w:pPr>
        <w:keepNext w:val="0"/>
        <w:keepLines w:val="0"/>
        <w:pageBreakBefore w:val="0"/>
        <w:widowControl w:val="0"/>
        <w:numPr>
          <w:ilvl w:val="0"/>
          <w:numId w:val="0"/>
        </w:numPr>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方正仿宋_GBK" w:eastAsia="方正仿宋_GBK" w:cs="方正仿宋_GBK"/>
          <w:b/>
          <w:spacing w:val="8"/>
          <w:sz w:val="32"/>
          <w:szCs w:val="32"/>
        </w:rPr>
      </w:pPr>
      <w:r>
        <w:rPr>
          <w:rFonts w:hint="eastAsia" w:ascii="方正仿宋_GBK" w:hAnsi="方正仿宋_GBK" w:eastAsia="方正仿宋_GBK" w:cs="方正仿宋_GBK"/>
          <w:b/>
          <w:bCs/>
          <w:color w:val="000000"/>
          <w:spacing w:val="8"/>
          <w:kern w:val="0"/>
          <w:sz w:val="32"/>
          <w:szCs w:val="32"/>
          <w:lang w:val="en-US" w:eastAsia="zh-CN"/>
        </w:rPr>
        <w:t>4.关于意识形态科学发展不够问题。</w:t>
      </w:r>
    </w:p>
    <w:p w14:paraId="0785B9F8">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方正仿宋_GBK" w:eastAsia="方正仿宋_GBK" w:cs="方正仿宋_GBK"/>
          <w:b/>
          <w:spacing w:val="8"/>
          <w:sz w:val="32"/>
          <w:szCs w:val="32"/>
          <w:lang w:val="en" w:eastAsia="zh-CN"/>
        </w:rPr>
      </w:pPr>
      <w:r>
        <w:rPr>
          <w:rFonts w:hint="eastAsia" w:ascii="方正黑体_GBK" w:hAnsi="华文仿宋" w:eastAsia="方正黑体_GBK"/>
          <w:b/>
          <w:spacing w:val="8"/>
          <w:sz w:val="32"/>
          <w:szCs w:val="32"/>
        </w:rPr>
        <w:t>整改情况：</w:t>
      </w:r>
      <w:r>
        <w:rPr>
          <w:rFonts w:hint="default" w:ascii="方正仿宋_GBK" w:hAnsi="方正仿宋_GBK" w:eastAsia="方正仿宋_GBK" w:cs="方正仿宋_GBK"/>
          <w:b/>
          <w:spacing w:val="8"/>
          <w:sz w:val="32"/>
          <w:szCs w:val="32"/>
          <w:lang w:val="en"/>
        </w:rPr>
        <w:t>组织开展意识形态工作专题培训5次，将“新时代领导干部意识形态能力建设”“意识形态是全面从严治党的核心和关键”等作为培训内容。</w:t>
      </w:r>
    </w:p>
    <w:p w14:paraId="02FDBB53">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方正仿宋_GBK" w:eastAsia="方正仿宋_GBK" w:cs="方正仿宋_GBK"/>
          <w:b/>
          <w:bCs/>
          <w:color w:val="000000"/>
          <w:spacing w:val="8"/>
          <w:kern w:val="0"/>
          <w:sz w:val="32"/>
          <w:szCs w:val="32"/>
          <w:lang w:val="en-US" w:eastAsia="zh-CN"/>
        </w:rPr>
      </w:pPr>
      <w:r>
        <w:rPr>
          <w:rFonts w:hint="eastAsia" w:ascii="方正仿宋_GBK" w:hAnsi="方正仿宋_GBK" w:eastAsia="方正仿宋_GBK" w:cs="方正仿宋_GBK"/>
          <w:b/>
          <w:bCs/>
          <w:spacing w:val="8"/>
          <w:kern w:val="0"/>
          <w:sz w:val="32"/>
          <w:szCs w:val="32"/>
          <w:lang w:val="en-US" w:eastAsia="zh-CN"/>
        </w:rPr>
        <w:t>5.关于政策具体落实有差距问题。</w:t>
      </w:r>
    </w:p>
    <w:p w14:paraId="1ACAE899">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default" w:ascii="方正仿宋_GBK" w:hAnsi="方正仿宋_GBK" w:eastAsia="方正仿宋_GBK" w:cs="方正仿宋_GBK"/>
          <w:b/>
          <w:spacing w:val="8"/>
          <w:sz w:val="32"/>
          <w:szCs w:val="32"/>
          <w:lang w:val="en"/>
        </w:rPr>
      </w:pPr>
      <w:r>
        <w:rPr>
          <w:rFonts w:hint="eastAsia" w:ascii="方正黑体_GBK" w:hAnsi="华文仿宋" w:eastAsia="方正黑体_GBK"/>
          <w:b/>
          <w:spacing w:val="8"/>
          <w:sz w:val="32"/>
          <w:szCs w:val="32"/>
        </w:rPr>
        <w:t>整改情况：</w:t>
      </w:r>
      <w:r>
        <w:rPr>
          <w:rFonts w:hint="default" w:ascii="方正仿宋_GBK" w:hAnsi="方正仿宋_GBK" w:eastAsia="方正仿宋_GBK" w:cs="方正仿宋_GBK"/>
          <w:b/>
          <w:spacing w:val="8"/>
          <w:sz w:val="32"/>
          <w:szCs w:val="32"/>
          <w:lang w:val="en"/>
        </w:rPr>
        <w:t>补开村民代表会议，在会上决定了工程专管人员，确保事有人做，分工明确。</w:t>
      </w:r>
    </w:p>
    <w:p w14:paraId="7CF42B9E">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color w:val="auto"/>
          <w:spacing w:val="8"/>
        </w:rPr>
      </w:pPr>
      <w:r>
        <w:rPr>
          <w:rFonts w:hint="eastAsia" w:ascii="方正楷体_GBK" w:hAnsi="方正楷体_GBK" w:eastAsia="方正楷体_GBK" w:cs="方正楷体_GBK"/>
          <w:b/>
          <w:color w:val="auto"/>
          <w:spacing w:val="8"/>
          <w:sz w:val="32"/>
          <w:szCs w:val="32"/>
        </w:rPr>
        <w:t>（</w:t>
      </w:r>
      <w:r>
        <w:rPr>
          <w:rFonts w:hint="eastAsia" w:ascii="方正楷体_GBK" w:hAnsi="方正楷体_GBK" w:eastAsia="方正楷体_GBK" w:cs="方正楷体_GBK"/>
          <w:b/>
          <w:color w:val="auto"/>
          <w:spacing w:val="8"/>
          <w:sz w:val="32"/>
          <w:szCs w:val="32"/>
          <w:lang w:eastAsia="zh-CN"/>
        </w:rPr>
        <w:t>二</w:t>
      </w:r>
      <w:r>
        <w:rPr>
          <w:rFonts w:hint="eastAsia" w:ascii="方正楷体_GBK" w:hAnsi="方正楷体_GBK" w:eastAsia="方正楷体_GBK" w:cs="方正楷体_GBK"/>
          <w:b/>
          <w:color w:val="auto"/>
          <w:spacing w:val="8"/>
          <w:sz w:val="32"/>
          <w:szCs w:val="32"/>
        </w:rPr>
        <w:t>）关于</w:t>
      </w:r>
      <w:r>
        <w:rPr>
          <w:rFonts w:hint="eastAsia" w:ascii="方正楷体_GBK" w:hAnsi="方正楷体_GBK" w:eastAsia="方正楷体_GBK" w:cs="方正楷体_GBK"/>
          <w:b/>
          <w:bCs/>
          <w:color w:val="auto"/>
          <w:spacing w:val="8"/>
          <w:kern w:val="0"/>
          <w:sz w:val="32"/>
          <w:szCs w:val="32"/>
          <w:lang w:val="en-US" w:eastAsia="zh-CN"/>
        </w:rPr>
        <w:t>乡村振兴重点任务推进</w:t>
      </w:r>
      <w:r>
        <w:rPr>
          <w:rFonts w:hint="eastAsia" w:ascii="方正楷体_GBK" w:hAnsi="方正楷体_GBK" w:eastAsia="方正楷体_GBK" w:cs="方正楷体_GBK"/>
          <w:b/>
          <w:color w:val="auto"/>
          <w:spacing w:val="8"/>
          <w:sz w:val="32"/>
          <w:szCs w:val="32"/>
        </w:rPr>
        <w:t>方面问题。</w:t>
      </w:r>
    </w:p>
    <w:p w14:paraId="5AE18A00">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方正仿宋_GBK" w:eastAsia="方正仿宋_GBK" w:cs="方正仿宋_GBK"/>
          <w:b/>
          <w:color w:val="auto"/>
          <w:spacing w:val="8"/>
          <w:sz w:val="32"/>
          <w:szCs w:val="32"/>
        </w:rPr>
      </w:pPr>
      <w:r>
        <w:rPr>
          <w:rFonts w:hint="eastAsia" w:ascii="方正仿宋_GBK" w:hAnsi="方正仿宋_GBK" w:eastAsia="方正仿宋_GBK" w:cs="方正仿宋_GBK"/>
          <w:b/>
          <w:bCs/>
          <w:color w:val="auto"/>
          <w:spacing w:val="8"/>
          <w:kern w:val="0"/>
          <w:sz w:val="32"/>
          <w:szCs w:val="32"/>
          <w:lang w:val="en-US" w:eastAsia="zh-CN"/>
        </w:rPr>
        <w:t>1.关于巩固脱贫攻坚成果同乡村振兴有效衔接还有不足问题。</w:t>
      </w:r>
    </w:p>
    <w:p w14:paraId="0B89F2AE">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方正仿宋_GBK" w:eastAsia="方正仿宋_GBK" w:cs="方正仿宋_GBK"/>
          <w:b/>
          <w:color w:val="auto"/>
          <w:spacing w:val="8"/>
          <w:sz w:val="32"/>
          <w:szCs w:val="32"/>
          <w:lang w:val="en" w:eastAsia="zh-CN"/>
        </w:rPr>
      </w:pPr>
      <w:r>
        <w:rPr>
          <w:rFonts w:hint="eastAsia" w:ascii="方正黑体_GBK" w:hAnsi="华文仿宋" w:eastAsia="方正黑体_GBK"/>
          <w:b/>
          <w:color w:val="auto"/>
          <w:spacing w:val="8"/>
          <w:sz w:val="32"/>
          <w:szCs w:val="32"/>
        </w:rPr>
        <w:t>整改情况：</w:t>
      </w:r>
      <w:r>
        <w:rPr>
          <w:rFonts w:hint="eastAsia" w:ascii="方正仿宋_GBK" w:hAnsi="方正仿宋_GBK" w:eastAsia="方正仿宋_GBK" w:cs="方正仿宋_GBK"/>
          <w:b/>
          <w:color w:val="auto"/>
          <w:spacing w:val="8"/>
          <w:sz w:val="32"/>
          <w:szCs w:val="32"/>
          <w:lang w:val="en"/>
        </w:rPr>
        <w:t>①</w:t>
      </w:r>
      <w:r>
        <w:rPr>
          <w:rFonts w:hint="default" w:ascii="方正仿宋_GBK" w:hAnsi="方正仿宋_GBK" w:eastAsia="方正仿宋_GBK" w:cs="方正仿宋_GBK"/>
          <w:b/>
          <w:color w:val="auto"/>
          <w:spacing w:val="8"/>
          <w:sz w:val="32"/>
          <w:szCs w:val="32"/>
          <w:lang w:val="en"/>
        </w:rPr>
        <w:t>街道于2021年4月向公主岭市人民法院提请诉讼，2021年5月27日公主岭市人民法院依法判决环岭街道胜诉。万祥米业加工有限公司未按判决执行还款，环岭街道于2021年12月向公主岭市人民法院申请强制执行，于2023年3月收到法院关于本案件的《执行裁定书》。《执行裁定书》审理结果为：经法院查询发现被执行人名下工资已被冻结，房产已被查封，现本案均已轮候处理。本案件的裁定:终结本次执行程序。终结本次执行程序后，申请执行人发现被执行人有可供执行财产的，可以向法院申请恢复执行。再次申请不受执行失效期间的限制。②街道于2023年11月21日再次向法院递交《恢复执行申请书》，因未发现新的财产线索，法院未受理。此后，街道定期召开党委会研究跟进水稻加工项目资金催缴相关事宜，与律师加强沟通联络，积极履行项目资金追缴相应法律程序，努力通过法律渠道争取将剩余未返还的项目资金收回。</w:t>
      </w:r>
    </w:p>
    <w:p w14:paraId="7AC7503E">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方正仿宋_GBK" w:eastAsia="方正仿宋_GBK" w:cs="方正仿宋_GBK"/>
          <w:b/>
          <w:bCs/>
          <w:color w:val="auto"/>
          <w:spacing w:val="8"/>
          <w:kern w:val="0"/>
          <w:sz w:val="32"/>
          <w:szCs w:val="32"/>
          <w:lang w:val="en-US" w:eastAsia="zh-CN"/>
        </w:rPr>
      </w:pPr>
      <w:r>
        <w:rPr>
          <w:rFonts w:hint="eastAsia" w:ascii="方正仿宋_GBK" w:hAnsi="方正仿宋_GBK" w:eastAsia="方正仿宋_GBK" w:cs="方正仿宋_GBK"/>
          <w:b/>
          <w:bCs/>
          <w:color w:val="auto"/>
          <w:spacing w:val="8"/>
          <w:kern w:val="0"/>
          <w:sz w:val="32"/>
          <w:szCs w:val="32"/>
          <w:lang w:val="en-US" w:eastAsia="zh-CN"/>
        </w:rPr>
        <w:t>2.关于电商新业态发展缓慢问题。</w:t>
      </w:r>
    </w:p>
    <w:p w14:paraId="5E4E704C">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方正仿宋_GBK" w:eastAsia="方正仿宋_GBK" w:cs="方正仿宋_GBK"/>
          <w:b/>
          <w:spacing w:val="8"/>
          <w:sz w:val="32"/>
          <w:szCs w:val="32"/>
          <w:lang w:val="en" w:eastAsia="zh-CN"/>
        </w:rPr>
      </w:pPr>
      <w:r>
        <w:rPr>
          <w:rFonts w:hint="eastAsia" w:ascii="方正黑体_GBK" w:hAnsi="华文仿宋" w:eastAsia="方正黑体_GBK"/>
          <w:b/>
          <w:color w:val="auto"/>
          <w:spacing w:val="8"/>
          <w:sz w:val="32"/>
          <w:szCs w:val="32"/>
        </w:rPr>
        <w:t>整改情况：</w:t>
      </w:r>
      <w:r>
        <w:rPr>
          <w:rFonts w:hint="default" w:ascii="方正仿宋_GBK" w:hAnsi="方正仿宋_GBK" w:eastAsia="方正仿宋_GBK" w:cs="方正仿宋_GBK"/>
          <w:b/>
          <w:spacing w:val="8"/>
          <w:sz w:val="32"/>
          <w:szCs w:val="32"/>
          <w:lang w:val="en"/>
        </w:rPr>
        <w:t>通知各村内从事网络直播相关工作或有意愿的群众开展摸底工作，建立本村网络能人花名册；火炬村利用村部门前广场，与相关快递达成协议，在村部门前统一收发本村快递。</w:t>
      </w:r>
    </w:p>
    <w:p w14:paraId="2F1D3EEA">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方正仿宋_GBK" w:eastAsia="方正仿宋_GBK" w:cs="方正仿宋_GBK"/>
          <w:b/>
          <w:color w:val="auto"/>
          <w:spacing w:val="8"/>
          <w:sz w:val="32"/>
          <w:szCs w:val="32"/>
        </w:rPr>
      </w:pPr>
      <w:r>
        <w:rPr>
          <w:rFonts w:hint="eastAsia" w:ascii="方正仿宋_GBK" w:hAnsi="方正仿宋_GBK" w:eastAsia="方正仿宋_GBK" w:cs="方正仿宋_GBK"/>
          <w:b/>
          <w:color w:val="auto"/>
          <w:spacing w:val="8"/>
          <w:sz w:val="32"/>
          <w:szCs w:val="32"/>
          <w:lang w:val="en-US" w:eastAsia="zh-CN"/>
        </w:rPr>
        <w:t>3.关于</w:t>
      </w:r>
      <w:r>
        <w:rPr>
          <w:rFonts w:hint="eastAsia" w:ascii="方正仿宋_GBK" w:hAnsi="方正仿宋_GBK" w:eastAsia="方正仿宋_GBK" w:cs="方正仿宋_GBK"/>
          <w:b/>
          <w:bCs/>
          <w:color w:val="auto"/>
          <w:spacing w:val="8"/>
          <w:kern w:val="0"/>
          <w:sz w:val="32"/>
          <w:szCs w:val="32"/>
          <w:lang w:val="en-US" w:eastAsia="zh-CN"/>
        </w:rPr>
        <w:t>村集体经济收入来源单一，结构缺乏多元化问题。</w:t>
      </w:r>
    </w:p>
    <w:p w14:paraId="2C1E2C09">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方正仿宋_GBK" w:eastAsia="方正仿宋_GBK" w:cs="方正仿宋_GBK"/>
          <w:b/>
          <w:color w:val="auto"/>
          <w:spacing w:val="8"/>
          <w:sz w:val="32"/>
          <w:szCs w:val="32"/>
          <w:lang w:val="en" w:eastAsia="zh-CN"/>
        </w:rPr>
      </w:pPr>
      <w:r>
        <w:rPr>
          <w:rFonts w:hint="eastAsia" w:ascii="方正黑体_GBK" w:hAnsi="华文仿宋" w:eastAsia="方正黑体_GBK"/>
          <w:b/>
          <w:color w:val="auto"/>
          <w:spacing w:val="8"/>
          <w:sz w:val="32"/>
          <w:szCs w:val="32"/>
        </w:rPr>
        <w:t>整改情况：</w:t>
      </w:r>
      <w:r>
        <w:rPr>
          <w:rFonts w:hint="eastAsia" w:ascii="方正仿宋_GBK" w:hAnsi="方正仿宋_GBK" w:eastAsia="方正仿宋_GBK" w:cs="方正仿宋_GBK"/>
          <w:b/>
          <w:color w:val="auto"/>
          <w:spacing w:val="8"/>
          <w:sz w:val="32"/>
          <w:szCs w:val="32"/>
          <w:lang w:val="en"/>
        </w:rPr>
        <w:t>提高土地利用率，拓宽收入来源，优化集体用地的空间规划与产业布局实施土地资源碎片化整合；强化党建引领，村党支部领办专业合作社</w:t>
      </w:r>
      <w:r>
        <w:rPr>
          <w:rFonts w:hint="eastAsia" w:ascii="方正仿宋_GBK" w:hAnsi="方正仿宋_GBK" w:eastAsia="方正仿宋_GBK" w:cs="方正仿宋_GBK"/>
          <w:b/>
          <w:color w:val="auto"/>
          <w:spacing w:val="8"/>
          <w:sz w:val="32"/>
          <w:szCs w:val="32"/>
          <w:lang w:val="en-US" w:eastAsia="zh-CN"/>
        </w:rPr>
        <w:t>8个</w:t>
      </w:r>
      <w:r>
        <w:rPr>
          <w:rFonts w:hint="eastAsia" w:ascii="方正仿宋_GBK" w:hAnsi="方正仿宋_GBK" w:eastAsia="方正仿宋_GBK" w:cs="方正仿宋_GBK"/>
          <w:b/>
          <w:color w:val="auto"/>
          <w:spacing w:val="8"/>
          <w:sz w:val="32"/>
          <w:szCs w:val="32"/>
          <w:lang w:val="en"/>
        </w:rPr>
        <w:t>，壮大村集体经济实力。</w:t>
      </w:r>
    </w:p>
    <w:p w14:paraId="74DBFBA2">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方正仿宋_GBK" w:eastAsia="方正仿宋_GBK" w:cs="方正仿宋_GBK"/>
          <w:b/>
          <w:bCs/>
          <w:color w:val="000000"/>
          <w:spacing w:val="8"/>
          <w:kern w:val="0"/>
          <w:sz w:val="32"/>
          <w:szCs w:val="32"/>
          <w:lang w:val="en-US" w:eastAsia="zh-CN"/>
        </w:rPr>
      </w:pPr>
      <w:r>
        <w:rPr>
          <w:rFonts w:hint="eastAsia" w:ascii="方正仿宋_GBK" w:hAnsi="方正仿宋_GBK" w:eastAsia="方正仿宋_GBK" w:cs="方正仿宋_GBK"/>
          <w:b/>
          <w:bCs/>
          <w:spacing w:val="8"/>
          <w:kern w:val="0"/>
          <w:sz w:val="32"/>
          <w:szCs w:val="32"/>
          <w:lang w:val="en-US" w:eastAsia="zh-CN"/>
        </w:rPr>
        <w:t>4.关于</w:t>
      </w:r>
      <w:r>
        <w:rPr>
          <w:rFonts w:hint="eastAsia" w:ascii="方正仿宋_GBK" w:hAnsi="方正仿宋_GBK" w:eastAsia="方正仿宋_GBK" w:cs="方正仿宋_GBK"/>
          <w:b/>
          <w:bCs/>
          <w:color w:val="000000"/>
          <w:spacing w:val="8"/>
          <w:kern w:val="0"/>
          <w:sz w:val="32"/>
          <w:szCs w:val="32"/>
          <w:lang w:val="en-US" w:eastAsia="zh-CN"/>
        </w:rPr>
        <w:t>厕所改革管护实施有缺位问题。</w:t>
      </w:r>
    </w:p>
    <w:p w14:paraId="4BD03CD3">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方正仿宋_GBK" w:eastAsia="方正仿宋_GBK" w:cs="方正仿宋_GBK"/>
          <w:b/>
          <w:spacing w:val="8"/>
          <w:sz w:val="32"/>
          <w:szCs w:val="32"/>
          <w:lang w:val="en" w:eastAsia="zh-CN"/>
        </w:rPr>
      </w:pPr>
      <w:r>
        <w:rPr>
          <w:rFonts w:hint="eastAsia" w:ascii="方正黑体_GBK" w:hAnsi="华文仿宋" w:eastAsia="方正黑体_GBK"/>
          <w:b/>
          <w:spacing w:val="8"/>
          <w:sz w:val="32"/>
          <w:szCs w:val="32"/>
        </w:rPr>
        <w:t>整改情况：</w:t>
      </w:r>
      <w:r>
        <w:rPr>
          <w:rFonts w:hint="default" w:ascii="方正仿宋_GBK" w:hAnsi="方正仿宋_GBK" w:eastAsia="方正仿宋_GBK" w:cs="方正仿宋_GBK"/>
          <w:b/>
          <w:spacing w:val="8"/>
          <w:sz w:val="32"/>
          <w:szCs w:val="32"/>
          <w:lang w:val="en"/>
        </w:rPr>
        <w:t>针对1554例新建卫生旱厕开展了排查工作</w:t>
      </w:r>
      <w:r>
        <w:rPr>
          <w:rFonts w:hint="eastAsia" w:ascii="方正仿宋_GBK" w:hAnsi="方正仿宋_GBK" w:eastAsia="方正仿宋_GBK" w:cs="方正仿宋_GBK"/>
          <w:b/>
          <w:spacing w:val="8"/>
          <w:sz w:val="32"/>
          <w:szCs w:val="32"/>
          <w:lang w:val="en" w:eastAsia="zh-CN"/>
        </w:rPr>
        <w:t>，</w:t>
      </w:r>
      <w:r>
        <w:rPr>
          <w:rFonts w:hint="default" w:ascii="方正仿宋_GBK" w:hAnsi="方正仿宋_GBK" w:eastAsia="方正仿宋_GBK" w:cs="方正仿宋_GBK"/>
          <w:b/>
          <w:spacing w:val="8"/>
          <w:sz w:val="32"/>
          <w:szCs w:val="32"/>
          <w:lang w:val="en"/>
        </w:rPr>
        <w:t>旧厕均已完成拆除工作</w:t>
      </w:r>
      <w:r>
        <w:rPr>
          <w:rFonts w:hint="eastAsia" w:ascii="方正仿宋_GBK" w:hAnsi="方正仿宋_GBK" w:eastAsia="方正仿宋_GBK" w:cs="方正仿宋_GBK"/>
          <w:b/>
          <w:spacing w:val="8"/>
          <w:sz w:val="32"/>
          <w:szCs w:val="32"/>
          <w:lang w:val="en" w:eastAsia="zh-CN"/>
        </w:rPr>
        <w:t>。</w:t>
      </w:r>
    </w:p>
    <w:p w14:paraId="6BCE4D72">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方正仿宋_GBK" w:eastAsia="方正仿宋_GBK" w:cs="方正仿宋_GBK"/>
          <w:b/>
          <w:spacing w:val="8"/>
          <w:sz w:val="32"/>
          <w:szCs w:val="32"/>
        </w:rPr>
      </w:pPr>
      <w:r>
        <w:rPr>
          <w:rFonts w:hint="eastAsia" w:ascii="方正仿宋_GBK" w:hAnsi="方正仿宋_GBK" w:eastAsia="方正仿宋_GBK" w:cs="方正仿宋_GBK"/>
          <w:b/>
          <w:spacing w:val="8"/>
          <w:sz w:val="32"/>
          <w:szCs w:val="32"/>
          <w:lang w:val="en-US" w:eastAsia="zh-CN"/>
        </w:rPr>
        <w:t>5.关于</w:t>
      </w:r>
      <w:r>
        <w:rPr>
          <w:rFonts w:hint="eastAsia" w:ascii="方正仿宋_GBK" w:hAnsi="方正仿宋_GBK" w:eastAsia="方正仿宋_GBK" w:cs="方正仿宋_GBK"/>
          <w:b/>
          <w:bCs/>
          <w:color w:val="000000"/>
          <w:spacing w:val="8"/>
          <w:kern w:val="0"/>
          <w:sz w:val="32"/>
          <w:szCs w:val="32"/>
          <w:lang w:val="en-US" w:eastAsia="zh-CN"/>
        </w:rPr>
        <w:t>环境整治工作不彻底问题。</w:t>
      </w:r>
    </w:p>
    <w:p w14:paraId="134E6D50">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方正仿宋_GBK" w:eastAsia="方正仿宋_GBK" w:cs="方正仿宋_GBK"/>
          <w:b/>
          <w:spacing w:val="8"/>
          <w:sz w:val="32"/>
          <w:szCs w:val="32"/>
          <w:lang w:val="en" w:eastAsia="zh-CN"/>
        </w:rPr>
      </w:pPr>
      <w:r>
        <w:rPr>
          <w:rFonts w:hint="eastAsia" w:ascii="方正黑体_GBK" w:hAnsi="华文仿宋" w:eastAsia="方正黑体_GBK"/>
          <w:b/>
          <w:spacing w:val="8"/>
          <w:sz w:val="32"/>
          <w:szCs w:val="32"/>
        </w:rPr>
        <w:t>整改情况：</w:t>
      </w:r>
      <w:r>
        <w:rPr>
          <w:rFonts w:hint="default" w:ascii="方正仿宋_GBK" w:hAnsi="方正仿宋_GBK" w:eastAsia="方正仿宋_GBK" w:cs="方正仿宋_GBK"/>
          <w:b/>
          <w:spacing w:val="8"/>
          <w:sz w:val="32"/>
          <w:szCs w:val="32"/>
          <w:lang w:val="en"/>
        </w:rPr>
        <w:t>制作环境整治对比台账，街村屯干部由每周最少对村屯卫生情况巡</w:t>
      </w:r>
      <w:r>
        <w:rPr>
          <w:rFonts w:hint="eastAsia" w:ascii="方正仿宋_GBK" w:hAnsi="方正仿宋_GBK" w:eastAsia="方正仿宋_GBK" w:cs="方正仿宋_GBK"/>
          <w:b/>
          <w:spacing w:val="8"/>
          <w:sz w:val="32"/>
          <w:szCs w:val="32"/>
          <w:lang w:val="en" w:eastAsia="zh-CN"/>
        </w:rPr>
        <w:t>察</w:t>
      </w:r>
      <w:r>
        <w:rPr>
          <w:rFonts w:hint="default" w:ascii="方正仿宋_GBK" w:hAnsi="方正仿宋_GBK" w:eastAsia="方正仿宋_GBK" w:cs="方正仿宋_GBK"/>
          <w:b/>
          <w:spacing w:val="8"/>
          <w:sz w:val="32"/>
          <w:szCs w:val="32"/>
          <w:lang w:val="en"/>
        </w:rPr>
        <w:t>3次增加为5次，辖村每周最少出动2车次和14人次进行垃圾清运工作变为3车次28人次，已做到生活垃圾能清尽清。</w:t>
      </w:r>
    </w:p>
    <w:p w14:paraId="5A6336FB">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right="0" w:rightChars="0" w:firstLine="675" w:firstLineChars="200"/>
        <w:textAlignment w:val="auto"/>
        <w:rPr>
          <w:rFonts w:hint="default" w:ascii="方正仿宋_GBK" w:hAnsi="方正仿宋_GBK" w:eastAsia="方正仿宋_GBK" w:cs="方正仿宋_GBK"/>
          <w:b/>
          <w:bCs/>
          <w:color w:val="auto"/>
          <w:spacing w:val="8"/>
          <w:kern w:val="0"/>
          <w:sz w:val="32"/>
          <w:szCs w:val="32"/>
          <w:lang w:val="en-US" w:eastAsia="zh-CN"/>
        </w:rPr>
      </w:pPr>
      <w:r>
        <w:rPr>
          <w:rFonts w:hint="eastAsia" w:ascii="方正仿宋_GBK" w:hAnsi="方正仿宋_GBK" w:eastAsia="方正仿宋_GBK" w:cs="方正仿宋_GBK"/>
          <w:b/>
          <w:bCs/>
          <w:color w:val="auto"/>
          <w:spacing w:val="8"/>
          <w:kern w:val="0"/>
          <w:sz w:val="32"/>
          <w:szCs w:val="32"/>
          <w:lang w:val="en-US" w:eastAsia="zh-CN"/>
        </w:rPr>
        <w:t>6.关于“田长制”作用发挥不充分，日常巡田监管不够问题。</w:t>
      </w:r>
    </w:p>
    <w:p w14:paraId="02D50F17">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方正仿宋_GBK" w:eastAsia="方正仿宋_GBK" w:cs="方正仿宋_GBK"/>
          <w:b/>
          <w:color w:val="auto"/>
          <w:spacing w:val="8"/>
          <w:sz w:val="32"/>
          <w:szCs w:val="32"/>
          <w:lang w:val="en" w:eastAsia="zh-CN"/>
        </w:rPr>
      </w:pPr>
      <w:r>
        <w:rPr>
          <w:rFonts w:hint="eastAsia" w:ascii="方正黑体_GBK" w:hAnsi="华文仿宋" w:eastAsia="方正黑体_GBK"/>
          <w:b/>
          <w:color w:val="auto"/>
          <w:spacing w:val="8"/>
          <w:sz w:val="32"/>
          <w:szCs w:val="32"/>
        </w:rPr>
        <w:t>整改情况：</w:t>
      </w:r>
      <w:r>
        <w:rPr>
          <w:rFonts w:hint="eastAsia" w:ascii="方正仿宋_GBK" w:hAnsi="方正仿宋_GBK" w:eastAsia="方正仿宋_GBK" w:cs="方正仿宋_GBK"/>
          <w:b/>
          <w:color w:val="auto"/>
          <w:spacing w:val="8"/>
          <w:sz w:val="32"/>
          <w:szCs w:val="32"/>
          <w:lang w:val="en"/>
        </w:rPr>
        <w:t>①</w:t>
      </w:r>
      <w:r>
        <w:rPr>
          <w:rFonts w:hint="eastAsia" w:ascii="方正仿宋_GBK" w:hAnsi="方正仿宋_GBK" w:eastAsia="方正仿宋_GBK" w:cs="方正仿宋_GBK"/>
          <w:b/>
          <w:color w:val="auto"/>
          <w:spacing w:val="8"/>
          <w:sz w:val="32"/>
          <w:szCs w:val="32"/>
          <w:lang w:val="en" w:eastAsia="zh-CN"/>
        </w:rPr>
        <w:t>要求</w:t>
      </w:r>
      <w:r>
        <w:rPr>
          <w:rFonts w:hint="default" w:ascii="方正仿宋_GBK" w:hAnsi="方正仿宋_GBK" w:eastAsia="方正仿宋_GBK" w:cs="方正仿宋_GBK"/>
          <w:b/>
          <w:color w:val="auto"/>
          <w:spacing w:val="8"/>
          <w:sz w:val="32"/>
          <w:szCs w:val="32"/>
          <w:lang w:val="en"/>
        </w:rPr>
        <w:t>街道级田长每月至少巡</w:t>
      </w:r>
      <w:r>
        <w:rPr>
          <w:rFonts w:hint="eastAsia" w:ascii="方正仿宋_GBK" w:hAnsi="方正仿宋_GBK" w:eastAsia="方正仿宋_GBK" w:cs="方正仿宋_GBK"/>
          <w:b/>
          <w:color w:val="auto"/>
          <w:spacing w:val="8"/>
          <w:sz w:val="32"/>
          <w:szCs w:val="32"/>
          <w:lang w:val="en" w:eastAsia="zh-CN"/>
        </w:rPr>
        <w:t>察</w:t>
      </w:r>
      <w:r>
        <w:rPr>
          <w:rFonts w:hint="default" w:ascii="方正仿宋_GBK" w:hAnsi="方正仿宋_GBK" w:eastAsia="方正仿宋_GBK" w:cs="方正仿宋_GBK"/>
          <w:b/>
          <w:color w:val="auto"/>
          <w:spacing w:val="8"/>
          <w:sz w:val="32"/>
          <w:szCs w:val="32"/>
          <w:lang w:val="en"/>
        </w:rPr>
        <w:t>一次，村级田长每半月至少巡</w:t>
      </w:r>
      <w:r>
        <w:rPr>
          <w:rFonts w:hint="eastAsia" w:ascii="方正仿宋_GBK" w:hAnsi="方正仿宋_GBK" w:eastAsia="方正仿宋_GBK" w:cs="方正仿宋_GBK"/>
          <w:b/>
          <w:color w:val="auto"/>
          <w:spacing w:val="8"/>
          <w:sz w:val="32"/>
          <w:szCs w:val="32"/>
          <w:lang w:val="en" w:eastAsia="zh-CN"/>
        </w:rPr>
        <w:t>察</w:t>
      </w:r>
      <w:r>
        <w:rPr>
          <w:rFonts w:hint="default" w:ascii="方正仿宋_GBK" w:hAnsi="方正仿宋_GBK" w:eastAsia="方正仿宋_GBK" w:cs="方正仿宋_GBK"/>
          <w:b/>
          <w:color w:val="auto"/>
          <w:spacing w:val="8"/>
          <w:sz w:val="32"/>
          <w:szCs w:val="32"/>
          <w:lang w:val="en"/>
        </w:rPr>
        <w:t>一次，增加巡</w:t>
      </w:r>
      <w:r>
        <w:rPr>
          <w:rFonts w:hint="eastAsia" w:ascii="方正仿宋_GBK" w:hAnsi="方正仿宋_GBK" w:eastAsia="方正仿宋_GBK" w:cs="方正仿宋_GBK"/>
          <w:b/>
          <w:color w:val="auto"/>
          <w:spacing w:val="8"/>
          <w:sz w:val="32"/>
          <w:szCs w:val="32"/>
          <w:lang w:val="en" w:eastAsia="zh-CN"/>
        </w:rPr>
        <w:t>察</w:t>
      </w:r>
      <w:r>
        <w:rPr>
          <w:rFonts w:hint="default" w:ascii="方正仿宋_GBK" w:hAnsi="方正仿宋_GBK" w:eastAsia="方正仿宋_GBK" w:cs="方正仿宋_GBK"/>
          <w:b/>
          <w:color w:val="auto"/>
          <w:spacing w:val="8"/>
          <w:sz w:val="32"/>
          <w:szCs w:val="32"/>
          <w:lang w:val="en"/>
        </w:rPr>
        <w:t>频次，对其责任范围内的黑土地保护和利用情况进行不定期巡</w:t>
      </w:r>
      <w:r>
        <w:rPr>
          <w:rFonts w:hint="eastAsia" w:ascii="方正仿宋_GBK" w:hAnsi="方正仿宋_GBK" w:eastAsia="方正仿宋_GBK" w:cs="方正仿宋_GBK"/>
          <w:b/>
          <w:color w:val="auto"/>
          <w:spacing w:val="8"/>
          <w:sz w:val="32"/>
          <w:szCs w:val="32"/>
          <w:lang w:val="en" w:eastAsia="zh-CN"/>
        </w:rPr>
        <w:t>察</w:t>
      </w:r>
      <w:r>
        <w:rPr>
          <w:rFonts w:hint="eastAsia" w:ascii="方正仿宋_GBK" w:hAnsi="方正仿宋_GBK" w:eastAsia="方正仿宋_GBK" w:cs="方正仿宋_GBK"/>
          <w:b/>
          <w:color w:val="auto"/>
          <w:spacing w:val="8"/>
          <w:sz w:val="32"/>
          <w:szCs w:val="32"/>
          <w:lang w:val="en"/>
        </w:rPr>
        <w:t>；②</w:t>
      </w:r>
      <w:r>
        <w:rPr>
          <w:rFonts w:hint="default" w:ascii="方正仿宋_GBK" w:hAnsi="方正仿宋_GBK" w:eastAsia="方正仿宋_GBK" w:cs="方正仿宋_GBK"/>
          <w:b/>
          <w:color w:val="auto"/>
          <w:spacing w:val="8"/>
          <w:sz w:val="32"/>
          <w:szCs w:val="32"/>
          <w:lang w:val="en"/>
        </w:rPr>
        <w:t>各村召开落实“田长制”工作会议，传达了“田长制”工作职责，规范填写巡田日志，把“田长制”工作落实好。</w:t>
      </w:r>
    </w:p>
    <w:p w14:paraId="60824FD7">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方正仿宋_GBK" w:eastAsia="方正仿宋_GBK" w:cs="方正仿宋_GBK"/>
          <w:b/>
          <w:bCs/>
          <w:color w:val="auto"/>
          <w:spacing w:val="8"/>
          <w:kern w:val="0"/>
          <w:sz w:val="32"/>
          <w:szCs w:val="32"/>
          <w:lang w:val="en-US" w:eastAsia="zh-CN"/>
        </w:rPr>
      </w:pPr>
      <w:r>
        <w:rPr>
          <w:rFonts w:hint="eastAsia" w:ascii="方正仿宋_GBK" w:hAnsi="方正仿宋_GBK" w:eastAsia="方正仿宋_GBK" w:cs="方正仿宋_GBK"/>
          <w:b/>
          <w:bCs/>
          <w:color w:val="auto"/>
          <w:spacing w:val="8"/>
          <w:kern w:val="0"/>
          <w:sz w:val="32"/>
          <w:szCs w:val="32"/>
          <w:lang w:val="en-US" w:eastAsia="zh-CN"/>
        </w:rPr>
        <w:t>7.关于黑土地保护工作不到位问题。</w:t>
      </w:r>
    </w:p>
    <w:p w14:paraId="656186D7">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方正仿宋_GBK" w:eastAsia="方正仿宋_GBK" w:cs="方正仿宋_GBK"/>
          <w:b/>
          <w:spacing w:val="8"/>
          <w:sz w:val="32"/>
          <w:szCs w:val="32"/>
          <w:lang w:val="en" w:eastAsia="zh-CN"/>
        </w:rPr>
      </w:pPr>
      <w:r>
        <w:rPr>
          <w:rFonts w:hint="eastAsia" w:ascii="方正黑体_GBK" w:hAnsi="华文仿宋" w:eastAsia="方正黑体_GBK"/>
          <w:b/>
          <w:color w:val="auto"/>
          <w:spacing w:val="8"/>
          <w:sz w:val="32"/>
          <w:szCs w:val="32"/>
        </w:rPr>
        <w:t>整改情况：</w:t>
      </w:r>
      <w:r>
        <w:rPr>
          <w:rFonts w:hint="default" w:ascii="方正仿宋_GBK" w:hAnsi="方正仿宋_GBK" w:eastAsia="方正仿宋_GBK" w:cs="方正仿宋_GBK"/>
          <w:b/>
          <w:color w:val="auto"/>
          <w:spacing w:val="8"/>
          <w:sz w:val="32"/>
          <w:szCs w:val="32"/>
          <w:lang w:val="en"/>
        </w:rPr>
        <w:t>①吉林省农业机械化精准作业远程电子监控系统上显示，2022年环岭街道完成旱地深翻作业（秸秆还田）作业面积27354.77（8467.8+18723.26）亩，核准补助面积26407.9亩，2023年环岭街道完成旱地深翻作业（秸秆还田</w:t>
      </w:r>
      <w:r>
        <w:rPr>
          <w:rFonts w:hint="default" w:ascii="方正仿宋_GBK" w:hAnsi="方正仿宋_GBK" w:eastAsia="方正仿宋_GBK" w:cs="方正仿宋_GBK"/>
          <w:b/>
          <w:spacing w:val="8"/>
          <w:sz w:val="32"/>
          <w:szCs w:val="32"/>
          <w:lang w:val="en"/>
        </w:rPr>
        <w:t>）作业面积3442.62亩，核准补助面积2830亩。环岭街道完成了市里分配的计划任务。②重新对相关工作档案进行整理，优化档案管理方法流程。</w:t>
      </w:r>
    </w:p>
    <w:p w14:paraId="7AF21929">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方正仿宋_GBK" w:eastAsia="方正仿宋_GBK" w:cs="方正仿宋_GBK"/>
          <w:b/>
          <w:spacing w:val="8"/>
          <w:sz w:val="32"/>
          <w:szCs w:val="32"/>
        </w:rPr>
      </w:pPr>
      <w:r>
        <w:rPr>
          <w:rFonts w:hint="eastAsia" w:ascii="方正仿宋_GBK" w:hAnsi="方正仿宋_GBK" w:eastAsia="方正仿宋_GBK" w:cs="方正仿宋_GBK"/>
          <w:b/>
          <w:spacing w:val="8"/>
          <w:sz w:val="32"/>
          <w:szCs w:val="32"/>
          <w:lang w:val="en-US" w:eastAsia="zh-CN"/>
        </w:rPr>
        <w:t>8.关于</w:t>
      </w:r>
      <w:r>
        <w:rPr>
          <w:rFonts w:hint="eastAsia" w:ascii="方正仿宋_GBK" w:hAnsi="方正仿宋_GBK" w:eastAsia="方正仿宋_GBK" w:cs="方正仿宋_GBK"/>
          <w:b/>
          <w:bCs/>
          <w:spacing w:val="8"/>
          <w:kern w:val="0"/>
          <w:sz w:val="32"/>
          <w:szCs w:val="32"/>
          <w:lang w:val="en-US" w:eastAsia="zh-CN"/>
        </w:rPr>
        <w:t>黑土地测土配方施肥工作还需加强问题。</w:t>
      </w:r>
    </w:p>
    <w:p w14:paraId="0BDE3B3E">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方正仿宋_GBK" w:eastAsia="方正仿宋_GBK" w:cs="方正仿宋_GBK"/>
          <w:b/>
          <w:spacing w:val="8"/>
          <w:sz w:val="32"/>
          <w:szCs w:val="32"/>
          <w:lang w:val="en" w:eastAsia="zh-CN"/>
        </w:rPr>
      </w:pPr>
      <w:r>
        <w:rPr>
          <w:rFonts w:hint="eastAsia" w:ascii="方正黑体_GBK" w:hAnsi="华文仿宋" w:eastAsia="方正黑体_GBK"/>
          <w:b/>
          <w:spacing w:val="8"/>
          <w:sz w:val="32"/>
          <w:szCs w:val="32"/>
        </w:rPr>
        <w:t>整改情况：</w:t>
      </w:r>
      <w:r>
        <w:rPr>
          <w:rFonts w:hint="default" w:ascii="方正仿宋_GBK" w:hAnsi="方正仿宋_GBK" w:eastAsia="方正仿宋_GBK" w:cs="方正仿宋_GBK"/>
          <w:b/>
          <w:spacing w:val="8"/>
          <w:sz w:val="32"/>
          <w:szCs w:val="32"/>
          <w:lang w:val="en"/>
        </w:rPr>
        <w:t>存在土地流转等客观原因，使得土地的经营者跟实际耕作方非同一人。</w:t>
      </w:r>
    </w:p>
    <w:p w14:paraId="6324683E">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方正仿宋_GBK" w:eastAsia="方正仿宋_GBK" w:cs="方正仿宋_GBK"/>
          <w:b/>
          <w:bCs/>
          <w:color w:val="000000"/>
          <w:spacing w:val="8"/>
          <w:kern w:val="0"/>
          <w:sz w:val="32"/>
          <w:szCs w:val="32"/>
          <w:lang w:val="en-US" w:eastAsia="zh-CN"/>
        </w:rPr>
      </w:pPr>
      <w:r>
        <w:rPr>
          <w:rFonts w:hint="eastAsia" w:ascii="方正仿宋_GBK" w:hAnsi="方正仿宋_GBK" w:eastAsia="方正仿宋_GBK" w:cs="方正仿宋_GBK"/>
          <w:b/>
          <w:bCs/>
          <w:color w:val="000000"/>
          <w:spacing w:val="8"/>
          <w:kern w:val="0"/>
          <w:sz w:val="32"/>
          <w:szCs w:val="32"/>
          <w:lang w:val="en-US" w:eastAsia="zh-CN"/>
        </w:rPr>
        <w:t>9.关于对社会主义核心价值观和乡村振兴领域政策的宣传力度不够问题。</w:t>
      </w:r>
    </w:p>
    <w:p w14:paraId="25BD02D0">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方正仿宋_GBK" w:eastAsia="方正仿宋_GBK" w:cs="方正仿宋_GBK"/>
          <w:b/>
          <w:spacing w:val="8"/>
          <w:sz w:val="32"/>
          <w:szCs w:val="32"/>
          <w:lang w:val="en"/>
        </w:rPr>
      </w:pPr>
      <w:r>
        <w:rPr>
          <w:rFonts w:hint="eastAsia" w:ascii="方正黑体_GBK" w:hAnsi="华文仿宋" w:eastAsia="方正黑体_GBK"/>
          <w:b/>
          <w:spacing w:val="8"/>
          <w:sz w:val="32"/>
          <w:szCs w:val="32"/>
        </w:rPr>
        <w:t>整改情况：</w:t>
      </w:r>
      <w:r>
        <w:rPr>
          <w:rFonts w:hint="eastAsia" w:ascii="方正仿宋_GBK" w:hAnsi="方正仿宋_GBK" w:eastAsia="方正仿宋_GBK" w:cs="方正仿宋_GBK"/>
          <w:b/>
          <w:spacing w:val="8"/>
          <w:sz w:val="32"/>
          <w:szCs w:val="32"/>
          <w:lang w:val="en"/>
        </w:rPr>
        <w:t>①已发布5篇微信公众号涉及对乡村振兴方面政策宣传，主要涉及特色产业，文化价值观等；②岭南社区庆七一文艺汇演、火炬村“移风易俗树新风，文明新风润民心”主题文艺汇演等加强惠农支农政策、党的理论知识和社会主义核心价值观宣传。</w:t>
      </w:r>
    </w:p>
    <w:p w14:paraId="767AC487">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方正仿宋_GBK" w:eastAsia="方正仿宋_GBK" w:cs="方正仿宋_GBK"/>
          <w:b/>
          <w:spacing w:val="8"/>
          <w:sz w:val="32"/>
          <w:szCs w:val="32"/>
        </w:rPr>
      </w:pPr>
      <w:r>
        <w:rPr>
          <w:rFonts w:hint="eastAsia" w:ascii="方正仿宋_GBK" w:hAnsi="方正仿宋_GBK" w:eastAsia="方正仿宋_GBK" w:cs="方正仿宋_GBK"/>
          <w:b/>
          <w:spacing w:val="8"/>
          <w:sz w:val="32"/>
          <w:szCs w:val="32"/>
          <w:lang w:val="en-US" w:eastAsia="zh-CN"/>
        </w:rPr>
        <w:t>10.关于</w:t>
      </w:r>
      <w:r>
        <w:rPr>
          <w:rFonts w:hint="eastAsia" w:ascii="方正仿宋_GBK" w:hAnsi="方正仿宋_GBK" w:eastAsia="方正仿宋_GBK" w:cs="方正仿宋_GBK"/>
          <w:b/>
          <w:bCs/>
          <w:color w:val="000000"/>
          <w:spacing w:val="8"/>
          <w:kern w:val="0"/>
          <w:sz w:val="32"/>
          <w:szCs w:val="32"/>
          <w:lang w:val="en-US" w:eastAsia="zh-CN"/>
        </w:rPr>
        <w:t>村规民约流于形式问题。</w:t>
      </w:r>
    </w:p>
    <w:p w14:paraId="5674A58A">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方正仿宋_GBK" w:eastAsia="方正仿宋_GBK" w:cs="方正仿宋_GBK"/>
          <w:b/>
          <w:spacing w:val="8"/>
          <w:sz w:val="32"/>
          <w:szCs w:val="32"/>
          <w:lang w:val="en" w:eastAsia="zh-CN"/>
        </w:rPr>
      </w:pPr>
      <w:r>
        <w:rPr>
          <w:rFonts w:hint="eastAsia" w:ascii="方正黑体_GBK" w:hAnsi="华文仿宋" w:eastAsia="方正黑体_GBK"/>
          <w:b/>
          <w:spacing w:val="8"/>
          <w:sz w:val="32"/>
          <w:szCs w:val="32"/>
        </w:rPr>
        <w:t>整改情况：</w:t>
      </w:r>
      <w:r>
        <w:rPr>
          <w:rFonts w:hint="default" w:ascii="方正仿宋_GBK" w:hAnsi="方正仿宋_GBK" w:eastAsia="方正仿宋_GBK" w:cs="方正仿宋_GBK"/>
          <w:b/>
          <w:spacing w:val="8"/>
          <w:sz w:val="32"/>
          <w:szCs w:val="32"/>
          <w:lang w:val="en"/>
        </w:rPr>
        <w:t>环岭街道7个村按照宣传、调研、起草、审议、公示等步骤完成村规民约修订工作，根据合法性、民主性、实用性、稳定性等原则对村规民约的内容进行梳理和个性化补充。</w:t>
      </w:r>
    </w:p>
    <w:p w14:paraId="261E09B2">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spacing w:val="8"/>
        </w:rPr>
      </w:pPr>
      <w:r>
        <w:rPr>
          <w:rFonts w:hint="eastAsia" w:ascii="方正楷体_GBK" w:hAnsi="方正楷体_GBK" w:eastAsia="方正楷体_GBK" w:cs="方正楷体_GBK"/>
          <w:b/>
          <w:spacing w:val="8"/>
          <w:sz w:val="32"/>
          <w:szCs w:val="32"/>
        </w:rPr>
        <w:t>（</w:t>
      </w:r>
      <w:r>
        <w:rPr>
          <w:rFonts w:hint="eastAsia" w:ascii="方正楷体_GBK" w:hAnsi="方正楷体_GBK" w:eastAsia="方正楷体_GBK" w:cs="方正楷体_GBK"/>
          <w:b/>
          <w:spacing w:val="8"/>
          <w:sz w:val="32"/>
          <w:szCs w:val="32"/>
          <w:lang w:eastAsia="zh-CN"/>
        </w:rPr>
        <w:t>三</w:t>
      </w:r>
      <w:r>
        <w:rPr>
          <w:rFonts w:hint="eastAsia" w:ascii="方正楷体_GBK" w:hAnsi="方正楷体_GBK" w:eastAsia="方正楷体_GBK" w:cs="方正楷体_GBK"/>
          <w:b/>
          <w:spacing w:val="8"/>
          <w:sz w:val="32"/>
          <w:szCs w:val="32"/>
        </w:rPr>
        <w:t>）关于</w:t>
      </w:r>
      <w:r>
        <w:rPr>
          <w:rFonts w:hint="eastAsia" w:ascii="方正楷体_GBK" w:hAnsi="方正楷体_GBK" w:eastAsia="方正楷体_GBK" w:cs="方正楷体_GBK"/>
          <w:b/>
          <w:bCs/>
          <w:spacing w:val="8"/>
          <w:kern w:val="0"/>
          <w:sz w:val="32"/>
          <w:szCs w:val="32"/>
          <w:lang w:val="en-US" w:eastAsia="zh-CN"/>
        </w:rPr>
        <w:t>乡村振兴主体责任落实</w:t>
      </w:r>
      <w:r>
        <w:rPr>
          <w:rFonts w:hint="eastAsia" w:ascii="方正楷体_GBK" w:hAnsi="方正楷体_GBK" w:eastAsia="方正楷体_GBK" w:cs="方正楷体_GBK"/>
          <w:b/>
          <w:spacing w:val="8"/>
          <w:sz w:val="32"/>
          <w:szCs w:val="32"/>
        </w:rPr>
        <w:t>方面问题。</w:t>
      </w:r>
    </w:p>
    <w:p w14:paraId="38584372">
      <w:pPr>
        <w:pStyle w:val="7"/>
        <w:keepNext w:val="0"/>
        <w:keepLines w:val="0"/>
        <w:pageBreakBefore w:val="0"/>
        <w:widowControl w:val="0"/>
        <w:kinsoku/>
        <w:wordWrap/>
        <w:overflowPunct/>
        <w:topLinePunct w:val="0"/>
        <w:autoSpaceDE/>
        <w:autoSpaceDN/>
        <w:bidi w:val="0"/>
        <w:adjustRightInd/>
        <w:snapToGrid w:val="0"/>
        <w:spacing w:after="0" w:line="580" w:lineRule="exact"/>
        <w:ind w:left="0" w:right="0" w:rightChars="0" w:firstLine="675" w:firstLineChars="200"/>
        <w:textAlignment w:val="auto"/>
        <w:rPr>
          <w:rFonts w:hint="eastAsia" w:ascii="方正仿宋_GBK" w:hAnsi="方正仿宋_GBK" w:eastAsia="方正仿宋_GBK" w:cs="方正仿宋_GBK"/>
          <w:b/>
          <w:bCs/>
          <w:color w:val="000000"/>
          <w:spacing w:val="8"/>
          <w:kern w:val="0"/>
          <w:sz w:val="32"/>
          <w:szCs w:val="32"/>
          <w:lang w:val="en-US" w:eastAsia="zh-CN"/>
        </w:rPr>
      </w:pPr>
      <w:r>
        <w:rPr>
          <w:rFonts w:hint="eastAsia" w:ascii="方正仿宋_GBK" w:hAnsi="方正仿宋_GBK" w:eastAsia="方正仿宋_GBK" w:cs="方正仿宋_GBK"/>
          <w:b/>
          <w:bCs/>
          <w:color w:val="000000"/>
          <w:spacing w:val="8"/>
          <w:kern w:val="0"/>
          <w:sz w:val="32"/>
          <w:szCs w:val="32"/>
          <w:lang w:val="en-US" w:eastAsia="zh-CN" w:bidi="ar-SA"/>
        </w:rPr>
        <w:t>1.关于</w:t>
      </w:r>
      <w:r>
        <w:rPr>
          <w:rFonts w:hint="eastAsia" w:ascii="方正仿宋_GBK" w:hAnsi="方正仿宋_GBK" w:eastAsia="方正仿宋_GBK" w:cs="方正仿宋_GBK"/>
          <w:b/>
          <w:bCs/>
          <w:color w:val="000000"/>
          <w:spacing w:val="8"/>
          <w:kern w:val="0"/>
          <w:sz w:val="32"/>
          <w:szCs w:val="32"/>
          <w:lang w:val="en-US" w:eastAsia="zh-CN"/>
        </w:rPr>
        <w:t>对村级饮水安全工作保障不力问题。</w:t>
      </w:r>
    </w:p>
    <w:p w14:paraId="0D9F0113">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方正仿宋_GBK" w:eastAsia="方正仿宋_GBK" w:cs="方正仿宋_GBK"/>
          <w:b/>
          <w:spacing w:val="8"/>
          <w:sz w:val="32"/>
          <w:szCs w:val="32"/>
          <w:lang w:val="en" w:eastAsia="zh-CN"/>
        </w:rPr>
      </w:pPr>
      <w:r>
        <w:rPr>
          <w:rFonts w:hint="eastAsia" w:ascii="方正黑体_GBK" w:hAnsi="华文仿宋" w:eastAsia="方正黑体_GBK"/>
          <w:b/>
          <w:spacing w:val="8"/>
          <w:sz w:val="32"/>
          <w:szCs w:val="32"/>
        </w:rPr>
        <w:t>整改情况：</w:t>
      </w:r>
      <w:r>
        <w:rPr>
          <w:rFonts w:hint="default" w:ascii="方正仿宋_GBK" w:hAnsi="方正仿宋_GBK" w:eastAsia="方正仿宋_GBK" w:cs="方正仿宋_GBK"/>
          <w:b/>
          <w:spacing w:val="8"/>
          <w:sz w:val="32"/>
          <w:szCs w:val="32"/>
          <w:lang w:val="en"/>
        </w:rPr>
        <w:t>每周对域内水井卫生</w:t>
      </w:r>
      <w:r>
        <w:rPr>
          <w:rFonts w:hint="eastAsia" w:ascii="方正仿宋_GBK" w:hAnsi="方正仿宋_GBK" w:eastAsia="方正仿宋_GBK" w:cs="方正仿宋_GBK"/>
          <w:b/>
          <w:spacing w:val="8"/>
          <w:sz w:val="32"/>
          <w:szCs w:val="32"/>
          <w:lang w:val="en" w:eastAsia="zh-CN"/>
        </w:rPr>
        <w:t>及</w:t>
      </w:r>
      <w:r>
        <w:rPr>
          <w:rFonts w:hint="default" w:ascii="方正仿宋_GBK" w:hAnsi="方正仿宋_GBK" w:eastAsia="方正仿宋_GBK" w:cs="方正仿宋_GBK"/>
          <w:b/>
          <w:spacing w:val="8"/>
          <w:sz w:val="32"/>
          <w:szCs w:val="32"/>
          <w:lang w:val="en"/>
        </w:rPr>
        <w:t>运行安全情况排查</w:t>
      </w:r>
      <w:r>
        <w:rPr>
          <w:rFonts w:hint="eastAsia" w:ascii="方正仿宋_GBK" w:hAnsi="方正仿宋_GBK" w:eastAsia="方正仿宋_GBK" w:cs="方正仿宋_GBK"/>
          <w:b/>
          <w:spacing w:val="8"/>
          <w:sz w:val="32"/>
          <w:szCs w:val="32"/>
          <w:lang w:val="en-US" w:eastAsia="zh-CN"/>
        </w:rPr>
        <w:t>2</w:t>
      </w:r>
      <w:r>
        <w:rPr>
          <w:rFonts w:hint="default" w:ascii="方正仿宋_GBK" w:hAnsi="方正仿宋_GBK" w:eastAsia="方正仿宋_GBK" w:cs="方正仿宋_GBK"/>
          <w:b/>
          <w:spacing w:val="8"/>
          <w:sz w:val="32"/>
          <w:szCs w:val="32"/>
          <w:lang w:val="en"/>
        </w:rPr>
        <w:t>次</w:t>
      </w:r>
      <w:r>
        <w:rPr>
          <w:rFonts w:hint="eastAsia" w:ascii="方正仿宋_GBK" w:hAnsi="方正仿宋_GBK" w:eastAsia="方正仿宋_GBK" w:cs="方正仿宋_GBK"/>
          <w:b/>
          <w:spacing w:val="8"/>
          <w:sz w:val="32"/>
          <w:szCs w:val="32"/>
          <w:lang w:val="en" w:eastAsia="zh-CN"/>
        </w:rPr>
        <w:t>，</w:t>
      </w:r>
      <w:r>
        <w:rPr>
          <w:rFonts w:hint="default" w:ascii="方正仿宋_GBK" w:hAnsi="方正仿宋_GBK" w:eastAsia="方正仿宋_GBK" w:cs="方正仿宋_GBK"/>
          <w:b/>
          <w:spacing w:val="8"/>
          <w:sz w:val="32"/>
          <w:szCs w:val="32"/>
          <w:lang w:val="en"/>
        </w:rPr>
        <w:t>新桥村2024年反冲洗消毒记录已补充。</w:t>
      </w:r>
    </w:p>
    <w:p w14:paraId="4B980AFB">
      <w:pPr>
        <w:pStyle w:val="7"/>
        <w:keepNext w:val="0"/>
        <w:keepLines w:val="0"/>
        <w:pageBreakBefore w:val="0"/>
        <w:widowControl w:val="0"/>
        <w:kinsoku/>
        <w:wordWrap/>
        <w:overflowPunct/>
        <w:topLinePunct w:val="0"/>
        <w:autoSpaceDE/>
        <w:autoSpaceDN/>
        <w:bidi w:val="0"/>
        <w:adjustRightInd/>
        <w:snapToGrid w:val="0"/>
        <w:spacing w:after="0" w:line="580" w:lineRule="exact"/>
        <w:ind w:left="0" w:right="0" w:rightChars="0" w:firstLine="675" w:firstLineChars="200"/>
        <w:textAlignment w:val="auto"/>
        <w:rPr>
          <w:rFonts w:hint="eastAsia" w:ascii="方正仿宋_GBK" w:hAnsi="方正仿宋_GBK" w:eastAsia="方正仿宋_GBK" w:cs="方正仿宋_GBK"/>
          <w:b/>
          <w:bCs/>
          <w:color w:val="000000"/>
          <w:spacing w:val="8"/>
          <w:kern w:val="0"/>
          <w:sz w:val="32"/>
          <w:szCs w:val="32"/>
          <w:lang w:val="en-US" w:eastAsia="zh-CN"/>
        </w:rPr>
      </w:pPr>
      <w:r>
        <w:rPr>
          <w:rFonts w:hint="eastAsia" w:ascii="方正仿宋_GBK" w:hAnsi="方正仿宋_GBK" w:eastAsia="方正仿宋_GBK" w:cs="方正仿宋_GBK"/>
          <w:b/>
          <w:bCs/>
          <w:color w:val="000000"/>
          <w:spacing w:val="8"/>
          <w:kern w:val="0"/>
          <w:sz w:val="32"/>
          <w:szCs w:val="32"/>
          <w:lang w:val="en-US" w:eastAsia="zh-CN"/>
        </w:rPr>
        <w:t>2.关于物业服务不达标问题。</w:t>
      </w:r>
    </w:p>
    <w:p w14:paraId="2F9F7476">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default" w:ascii="方正仿宋_GBK" w:hAnsi="方正仿宋_GBK" w:eastAsia="方正仿宋_GBK" w:cs="方正仿宋_GBK"/>
          <w:b/>
          <w:spacing w:val="8"/>
          <w:sz w:val="32"/>
          <w:szCs w:val="32"/>
          <w:lang w:val="en"/>
        </w:rPr>
      </w:pPr>
      <w:r>
        <w:rPr>
          <w:rFonts w:hint="eastAsia" w:ascii="方正黑体_GBK" w:hAnsi="华文仿宋" w:eastAsia="方正黑体_GBK"/>
          <w:b/>
          <w:spacing w:val="8"/>
          <w:sz w:val="32"/>
          <w:szCs w:val="32"/>
        </w:rPr>
        <w:t>整改情况：</w:t>
      </w:r>
      <w:r>
        <w:rPr>
          <w:rFonts w:hint="default" w:ascii="方正仿宋_GBK" w:hAnsi="方正仿宋_GBK" w:eastAsia="方正仿宋_GBK" w:cs="方正仿宋_GBK"/>
          <w:b/>
          <w:spacing w:val="8"/>
          <w:sz w:val="32"/>
          <w:szCs w:val="32"/>
          <w:lang w:val="en"/>
        </w:rPr>
        <w:t>已联系告知鑫鹰物业居民反馈的问题。对生活垃圾清理问题，物业承诺将加大对日常生活垃圾清理频次，每天</w:t>
      </w:r>
      <w:r>
        <w:rPr>
          <w:rFonts w:hint="eastAsia" w:ascii="方正仿宋_GBK" w:hAnsi="方正仿宋_GBK" w:eastAsia="方正仿宋_GBK" w:cs="方正仿宋_GBK"/>
          <w:b/>
          <w:spacing w:val="8"/>
          <w:sz w:val="32"/>
          <w:szCs w:val="32"/>
          <w:lang w:val="en-US" w:eastAsia="zh-CN"/>
        </w:rPr>
        <w:t>2</w:t>
      </w:r>
      <w:r>
        <w:rPr>
          <w:rFonts w:hint="default" w:ascii="方正仿宋_GBK" w:hAnsi="方正仿宋_GBK" w:eastAsia="方正仿宋_GBK" w:cs="方正仿宋_GBK"/>
          <w:b/>
          <w:spacing w:val="8"/>
          <w:sz w:val="32"/>
          <w:szCs w:val="32"/>
          <w:lang w:val="en"/>
        </w:rPr>
        <w:t>次清理小区内垃圾桶。对长期堆放的建筑垃圾，物业已尽数清理完成。对于物业设施损坏问题</w:t>
      </w:r>
      <w:r>
        <w:rPr>
          <w:rFonts w:hint="eastAsia" w:ascii="方正仿宋_GBK" w:hAnsi="方正仿宋_GBK" w:eastAsia="方正仿宋_GBK" w:cs="方正仿宋_GBK"/>
          <w:b/>
          <w:spacing w:val="8"/>
          <w:sz w:val="32"/>
          <w:szCs w:val="32"/>
          <w:lang w:val="en" w:eastAsia="zh-CN"/>
        </w:rPr>
        <w:t>，</w:t>
      </w:r>
      <w:r>
        <w:rPr>
          <w:rFonts w:hint="default" w:ascii="方正仿宋_GBK" w:hAnsi="方正仿宋_GBK" w:eastAsia="方正仿宋_GBK" w:cs="方正仿宋_GBK"/>
          <w:b/>
          <w:spacing w:val="8"/>
          <w:sz w:val="32"/>
          <w:szCs w:val="32"/>
          <w:lang w:val="en"/>
        </w:rPr>
        <w:t>已全部进行维修和处理，并承诺对未来出现的问题及时解决。</w:t>
      </w:r>
    </w:p>
    <w:p w14:paraId="4F09DB4D">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方正仿宋_GBK" w:eastAsia="方正仿宋_GBK" w:cs="方正仿宋_GBK"/>
          <w:b/>
          <w:bCs/>
          <w:color w:val="000000"/>
          <w:spacing w:val="8"/>
          <w:kern w:val="0"/>
          <w:sz w:val="32"/>
          <w:szCs w:val="32"/>
          <w:lang w:val="en-US" w:eastAsia="zh-CN" w:bidi="ar-SA"/>
        </w:rPr>
      </w:pPr>
      <w:r>
        <w:rPr>
          <w:rFonts w:hint="eastAsia" w:ascii="方正仿宋_GBK" w:hAnsi="方正仿宋_GBK" w:eastAsia="方正仿宋_GBK" w:cs="方正仿宋_GBK"/>
          <w:b/>
          <w:bCs/>
          <w:color w:val="000000"/>
          <w:spacing w:val="8"/>
          <w:kern w:val="0"/>
          <w:sz w:val="32"/>
          <w:szCs w:val="32"/>
          <w:lang w:val="en-US" w:eastAsia="zh-CN" w:bidi="ar-SA"/>
        </w:rPr>
        <w:t>3.关于入账收据填写不规范问题。</w:t>
      </w:r>
    </w:p>
    <w:p w14:paraId="373C04F3">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方正仿宋_GBK" w:eastAsia="方正仿宋_GBK" w:cs="方正仿宋_GBK"/>
          <w:b/>
          <w:spacing w:val="8"/>
          <w:sz w:val="32"/>
          <w:szCs w:val="32"/>
          <w:lang w:val="en" w:eastAsia="zh-CN"/>
        </w:rPr>
      </w:pPr>
      <w:r>
        <w:rPr>
          <w:rFonts w:hint="eastAsia" w:ascii="方正黑体_GBK" w:hAnsi="华文仿宋" w:eastAsia="方正黑体_GBK"/>
          <w:b/>
          <w:spacing w:val="8"/>
          <w:sz w:val="32"/>
          <w:szCs w:val="32"/>
        </w:rPr>
        <w:t>整改情况：</w:t>
      </w:r>
      <w:r>
        <w:rPr>
          <w:rFonts w:hint="default" w:ascii="方正仿宋_GBK" w:hAnsi="方正仿宋_GBK" w:eastAsia="方正仿宋_GBK" w:cs="方正仿宋_GBK"/>
          <w:b/>
          <w:spacing w:val="8"/>
          <w:sz w:val="32"/>
          <w:szCs w:val="32"/>
          <w:lang w:val="en"/>
        </w:rPr>
        <w:t>石人村2022年和2023年土地转包款是清收超低价差额款，票据中没有详细说明，导致单价和数量相乘与总价不符，现已要求票据后附情况说明；2020年迎新村入账收据无单价和数量，现已整改完成，有单价和数量</w:t>
      </w:r>
      <w:r>
        <w:rPr>
          <w:rFonts w:hint="eastAsia" w:ascii="方正仿宋_GBK" w:hAnsi="方正仿宋_GBK" w:eastAsia="方正仿宋_GBK" w:cs="方正仿宋_GBK"/>
          <w:b/>
          <w:spacing w:val="8"/>
          <w:sz w:val="32"/>
          <w:szCs w:val="32"/>
          <w:lang w:val="en" w:eastAsia="zh-CN"/>
        </w:rPr>
        <w:t>。</w:t>
      </w:r>
    </w:p>
    <w:p w14:paraId="4E4B7CA7">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方正仿宋_GBK" w:eastAsia="方正仿宋_GBK" w:cs="方正仿宋_GBK"/>
          <w:b/>
          <w:bCs/>
          <w:color w:val="000000"/>
          <w:spacing w:val="8"/>
          <w:kern w:val="0"/>
          <w:sz w:val="32"/>
          <w:szCs w:val="32"/>
          <w:lang w:val="en-US" w:eastAsia="zh-CN" w:bidi="ar-SA"/>
        </w:rPr>
      </w:pPr>
      <w:r>
        <w:rPr>
          <w:rFonts w:hint="eastAsia" w:ascii="方正仿宋_GBK" w:hAnsi="方正仿宋_GBK" w:eastAsia="方正仿宋_GBK" w:cs="方正仿宋_GBK"/>
          <w:b/>
          <w:spacing w:val="8"/>
          <w:sz w:val="32"/>
          <w:szCs w:val="32"/>
          <w:lang w:val="en-US" w:eastAsia="zh-CN"/>
        </w:rPr>
        <w:t>4.关于</w:t>
      </w:r>
      <w:r>
        <w:rPr>
          <w:rFonts w:hint="eastAsia" w:ascii="方正仿宋_GBK" w:hAnsi="方正仿宋_GBK" w:eastAsia="方正仿宋_GBK" w:cs="方正仿宋_GBK"/>
          <w:b/>
          <w:bCs/>
          <w:color w:val="000000"/>
          <w:spacing w:val="8"/>
          <w:kern w:val="0"/>
          <w:sz w:val="32"/>
          <w:szCs w:val="32"/>
          <w:lang w:val="en-US" w:eastAsia="zh-CN" w:bidi="ar-SA"/>
        </w:rPr>
        <w:t>村级资产管理不正规问题。</w:t>
      </w:r>
    </w:p>
    <w:p w14:paraId="6B83653D">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方正仿宋_GBK" w:eastAsia="方正仿宋_GBK" w:cs="方正仿宋_GBK"/>
          <w:b/>
          <w:spacing w:val="8"/>
          <w:sz w:val="32"/>
          <w:szCs w:val="32"/>
          <w:lang w:val="en" w:eastAsia="zh-CN"/>
        </w:rPr>
      </w:pPr>
      <w:r>
        <w:rPr>
          <w:rFonts w:hint="eastAsia" w:ascii="方正黑体_GBK" w:hAnsi="华文仿宋" w:eastAsia="方正黑体_GBK"/>
          <w:b/>
          <w:spacing w:val="8"/>
          <w:sz w:val="32"/>
          <w:szCs w:val="32"/>
        </w:rPr>
        <w:t>整改情况：</w:t>
      </w:r>
      <w:r>
        <w:rPr>
          <w:rFonts w:hint="default" w:ascii="方正仿宋_GBK" w:hAnsi="方正仿宋_GBK" w:eastAsia="方正仿宋_GBK" w:cs="方正仿宋_GBK"/>
          <w:b/>
          <w:spacing w:val="8"/>
          <w:sz w:val="32"/>
          <w:szCs w:val="32"/>
          <w:lang w:val="en"/>
        </w:rPr>
        <w:t>现已将火炬村2022年9月和12月分别支付3500元、3870元购买电脑主机两台，按财务制度记入固定资产账</w:t>
      </w:r>
      <w:r>
        <w:rPr>
          <w:rFonts w:hint="eastAsia" w:ascii="方正仿宋_GBK" w:hAnsi="方正仿宋_GBK" w:eastAsia="方正仿宋_GBK" w:cs="方正仿宋_GBK"/>
          <w:b/>
          <w:spacing w:val="8"/>
          <w:sz w:val="32"/>
          <w:szCs w:val="32"/>
          <w:lang w:val="en" w:eastAsia="zh-CN"/>
        </w:rPr>
        <w:t>。</w:t>
      </w:r>
    </w:p>
    <w:p w14:paraId="652D1A56">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方正仿宋_GBK" w:eastAsia="方正仿宋_GBK" w:cs="方正仿宋_GBK"/>
          <w:b/>
          <w:bCs/>
          <w:color w:val="000000"/>
          <w:spacing w:val="8"/>
          <w:kern w:val="0"/>
          <w:sz w:val="32"/>
          <w:szCs w:val="32"/>
          <w:lang w:val="en-US" w:eastAsia="zh-CN" w:bidi="ar-SA"/>
        </w:rPr>
      </w:pPr>
      <w:r>
        <w:rPr>
          <w:rFonts w:hint="eastAsia" w:ascii="方正仿宋_GBK" w:hAnsi="方正仿宋_GBK" w:eastAsia="方正仿宋_GBK" w:cs="方正仿宋_GBK"/>
          <w:b/>
          <w:spacing w:val="8"/>
          <w:sz w:val="32"/>
          <w:szCs w:val="32"/>
          <w:lang w:val="en-US" w:eastAsia="zh-CN"/>
        </w:rPr>
        <w:t>5.关于</w:t>
      </w:r>
      <w:r>
        <w:rPr>
          <w:rFonts w:hint="eastAsia" w:ascii="方正仿宋_GBK" w:hAnsi="方正仿宋_GBK" w:eastAsia="方正仿宋_GBK" w:cs="方正仿宋_GBK"/>
          <w:b/>
          <w:bCs/>
          <w:color w:val="000000"/>
          <w:spacing w:val="8"/>
          <w:kern w:val="0"/>
          <w:sz w:val="32"/>
          <w:szCs w:val="32"/>
          <w:lang w:val="en-US" w:eastAsia="zh-CN" w:bidi="ar-SA"/>
        </w:rPr>
        <w:t>村级党组织集体经济发展思路狭窄，创收能力不足问题。</w:t>
      </w:r>
    </w:p>
    <w:p w14:paraId="79FD4451">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方正仿宋_GBK" w:eastAsia="方正仿宋_GBK" w:cs="方正仿宋_GBK"/>
          <w:b/>
          <w:spacing w:val="8"/>
          <w:sz w:val="32"/>
          <w:szCs w:val="32"/>
          <w:lang w:val="en" w:eastAsia="zh-CN"/>
        </w:rPr>
      </w:pPr>
      <w:r>
        <w:rPr>
          <w:rFonts w:hint="eastAsia" w:ascii="方正黑体_GBK" w:hAnsi="华文仿宋" w:eastAsia="方正黑体_GBK"/>
          <w:b/>
          <w:spacing w:val="8"/>
          <w:sz w:val="32"/>
          <w:szCs w:val="32"/>
        </w:rPr>
        <w:t>整改情况：</w:t>
      </w:r>
      <w:r>
        <w:rPr>
          <w:rFonts w:hint="eastAsia" w:ascii="方正仿宋_GBK" w:hAnsi="方正仿宋_GBK" w:eastAsia="方正仿宋_GBK" w:cs="方正仿宋_GBK"/>
          <w:b/>
          <w:spacing w:val="8"/>
          <w:sz w:val="32"/>
          <w:szCs w:val="32"/>
          <w:lang w:val="en"/>
        </w:rPr>
        <w:t>为解决石人村经济创收能力不足，现经石人村两委召开会议决定将乡村振兴服务中心用财政衔接资金24.28万元购买挖掘机进行出租创收</w:t>
      </w:r>
      <w:r>
        <w:rPr>
          <w:rFonts w:hint="eastAsia" w:ascii="方正仿宋_GBK" w:hAnsi="方正仿宋_GBK" w:eastAsia="方正仿宋_GBK" w:cs="方正仿宋_GBK"/>
          <w:b/>
          <w:spacing w:val="8"/>
          <w:sz w:val="32"/>
          <w:szCs w:val="32"/>
          <w:lang w:val="en" w:eastAsia="zh-CN"/>
        </w:rPr>
        <w:t>。</w:t>
      </w:r>
    </w:p>
    <w:p w14:paraId="089B0D76">
      <w:pPr>
        <w:pStyle w:val="7"/>
        <w:keepNext w:val="0"/>
        <w:keepLines w:val="0"/>
        <w:pageBreakBefore w:val="0"/>
        <w:widowControl w:val="0"/>
        <w:kinsoku/>
        <w:wordWrap/>
        <w:overflowPunct/>
        <w:topLinePunct w:val="0"/>
        <w:autoSpaceDE/>
        <w:autoSpaceDN/>
        <w:bidi w:val="0"/>
        <w:adjustRightInd/>
        <w:snapToGrid w:val="0"/>
        <w:spacing w:after="0" w:line="580" w:lineRule="exact"/>
        <w:ind w:left="0" w:right="0" w:rightChars="0" w:firstLine="675" w:firstLineChars="200"/>
        <w:textAlignment w:val="auto"/>
        <w:rPr>
          <w:rFonts w:hint="eastAsia" w:ascii="方正仿宋_GBK" w:hAnsi="方正仿宋_GBK" w:eastAsia="方正仿宋_GBK" w:cs="方正仿宋_GBK"/>
          <w:b/>
          <w:bCs/>
          <w:color w:val="auto"/>
          <w:spacing w:val="8"/>
          <w:kern w:val="0"/>
          <w:sz w:val="32"/>
          <w:szCs w:val="32"/>
          <w:lang w:val="en-US" w:eastAsia="zh-CN" w:bidi="ar-SA"/>
        </w:rPr>
      </w:pPr>
      <w:r>
        <w:rPr>
          <w:rFonts w:hint="eastAsia" w:ascii="方正仿宋_GBK" w:hAnsi="方正仿宋_GBK" w:eastAsia="方正仿宋_GBK" w:cs="方正仿宋_GBK"/>
          <w:b/>
          <w:bCs/>
          <w:color w:val="auto"/>
          <w:spacing w:val="8"/>
          <w:kern w:val="0"/>
          <w:sz w:val="32"/>
          <w:szCs w:val="32"/>
          <w:lang w:val="en-US" w:eastAsia="zh-CN" w:bidi="ar-SA"/>
        </w:rPr>
        <w:t>6.关于环境治理费用工程量及监管、验收不严格问题。</w:t>
      </w:r>
    </w:p>
    <w:p w14:paraId="17FE7837">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方正仿宋_GBK" w:eastAsia="方正仿宋_GBK" w:cs="方正仿宋_GBK"/>
          <w:b/>
          <w:spacing w:val="8"/>
          <w:sz w:val="32"/>
          <w:szCs w:val="32"/>
          <w:lang w:val="en" w:eastAsia="zh-CN"/>
        </w:rPr>
      </w:pPr>
      <w:r>
        <w:rPr>
          <w:rFonts w:hint="eastAsia" w:ascii="方正黑体_GBK" w:hAnsi="华文仿宋" w:eastAsia="方正黑体_GBK"/>
          <w:b/>
          <w:spacing w:val="8"/>
          <w:sz w:val="32"/>
          <w:szCs w:val="32"/>
        </w:rPr>
        <w:t>整改情况：</w:t>
      </w:r>
      <w:r>
        <w:rPr>
          <w:rFonts w:hint="default" w:ascii="方正仿宋_GBK" w:hAnsi="方正仿宋_GBK" w:eastAsia="方正仿宋_GBK" w:cs="方正仿宋_GBK"/>
          <w:b/>
          <w:spacing w:val="8"/>
          <w:sz w:val="32"/>
          <w:szCs w:val="32"/>
          <w:lang w:val="en"/>
        </w:rPr>
        <w:t>重新梳理了项目相关材料，补充工程施工量和施工质量评估材料，并对项目进行了验收。</w:t>
      </w:r>
    </w:p>
    <w:p w14:paraId="688D2BE7">
      <w:pPr>
        <w:pStyle w:val="7"/>
        <w:keepNext w:val="0"/>
        <w:keepLines w:val="0"/>
        <w:pageBreakBefore w:val="0"/>
        <w:widowControl w:val="0"/>
        <w:kinsoku/>
        <w:wordWrap/>
        <w:overflowPunct/>
        <w:topLinePunct w:val="0"/>
        <w:autoSpaceDE/>
        <w:autoSpaceDN/>
        <w:bidi w:val="0"/>
        <w:adjustRightInd/>
        <w:snapToGrid w:val="0"/>
        <w:spacing w:after="0" w:line="580" w:lineRule="exact"/>
        <w:ind w:left="0" w:right="0" w:rightChars="0" w:firstLine="675" w:firstLineChars="200"/>
        <w:textAlignment w:val="auto"/>
        <w:rPr>
          <w:rFonts w:hint="eastAsia" w:ascii="方正仿宋_GBK" w:hAnsi="方正仿宋_GBK" w:eastAsia="方正仿宋_GBK" w:cs="方正仿宋_GBK"/>
          <w:b/>
          <w:bCs/>
          <w:color w:val="auto"/>
          <w:spacing w:val="8"/>
          <w:kern w:val="0"/>
          <w:sz w:val="32"/>
          <w:szCs w:val="32"/>
          <w:lang w:val="en-US" w:eastAsia="zh-CN" w:bidi="ar-SA"/>
        </w:rPr>
      </w:pPr>
      <w:r>
        <w:rPr>
          <w:rFonts w:hint="eastAsia" w:ascii="方正仿宋_GBK" w:hAnsi="方正仿宋_GBK" w:eastAsia="方正仿宋_GBK" w:cs="方正仿宋_GBK"/>
          <w:b/>
          <w:bCs/>
          <w:color w:val="auto"/>
          <w:spacing w:val="8"/>
          <w:kern w:val="0"/>
          <w:sz w:val="32"/>
          <w:szCs w:val="32"/>
          <w:lang w:val="en-US" w:eastAsia="zh-CN" w:bidi="ar-SA"/>
        </w:rPr>
        <w:t>7.关于</w:t>
      </w:r>
      <w:r>
        <w:rPr>
          <w:rFonts w:hint="eastAsia" w:ascii="方正仿宋_GBK" w:hAnsi="方正仿宋_GBK" w:eastAsia="方正仿宋_GBK" w:cs="方正仿宋_GBK"/>
          <w:b/>
          <w:bCs/>
          <w:color w:val="auto"/>
          <w:spacing w:val="8"/>
          <w:kern w:val="0"/>
          <w:sz w:val="32"/>
          <w:szCs w:val="32"/>
          <w:lang w:val="en-US" w:eastAsia="zh-CN"/>
        </w:rPr>
        <w:t>超标准购置办公设备问题。</w:t>
      </w:r>
    </w:p>
    <w:p w14:paraId="2E9D17EF">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方正仿宋_GBK" w:eastAsia="方正仿宋_GBK" w:cs="方正仿宋_GBK"/>
          <w:b/>
          <w:color w:val="auto"/>
          <w:spacing w:val="8"/>
          <w:sz w:val="32"/>
          <w:szCs w:val="32"/>
          <w:lang w:val="en" w:eastAsia="zh-CN"/>
        </w:rPr>
      </w:pPr>
      <w:r>
        <w:rPr>
          <w:rFonts w:hint="eastAsia" w:ascii="方正黑体_GBK" w:hAnsi="华文仿宋" w:eastAsia="方正黑体_GBK"/>
          <w:b/>
          <w:color w:val="auto"/>
          <w:spacing w:val="8"/>
          <w:sz w:val="32"/>
          <w:szCs w:val="32"/>
        </w:rPr>
        <w:t>整改情况：</w:t>
      </w:r>
      <w:r>
        <w:rPr>
          <w:rFonts w:hint="eastAsia" w:ascii="方正仿宋_GBK" w:hAnsi="方正仿宋_GBK" w:eastAsia="方正仿宋_GBK" w:cs="方正仿宋_GBK"/>
          <w:b/>
          <w:color w:val="auto"/>
          <w:spacing w:val="8"/>
          <w:sz w:val="32"/>
          <w:szCs w:val="32"/>
          <w:lang w:val="en" w:eastAsia="zh-CN"/>
        </w:rPr>
        <w:t>严格按照规定标准购置办公设备，杜绝此类现象发生。</w:t>
      </w:r>
    </w:p>
    <w:p w14:paraId="0A8F79D1">
      <w:pPr>
        <w:pStyle w:val="7"/>
        <w:keepNext w:val="0"/>
        <w:keepLines w:val="0"/>
        <w:pageBreakBefore w:val="0"/>
        <w:widowControl w:val="0"/>
        <w:kinsoku/>
        <w:wordWrap/>
        <w:overflowPunct/>
        <w:topLinePunct w:val="0"/>
        <w:autoSpaceDE/>
        <w:autoSpaceDN/>
        <w:bidi w:val="0"/>
        <w:adjustRightInd/>
        <w:snapToGrid w:val="0"/>
        <w:spacing w:after="0" w:line="580" w:lineRule="exact"/>
        <w:ind w:left="0" w:right="0" w:rightChars="0" w:firstLine="675" w:firstLineChars="200"/>
        <w:textAlignment w:val="auto"/>
        <w:rPr>
          <w:rFonts w:hint="eastAsia" w:ascii="方正仿宋_GBK" w:hAnsi="方正仿宋_GBK" w:eastAsia="方正仿宋_GBK" w:cs="方正仿宋_GBK"/>
          <w:b/>
          <w:spacing w:val="8"/>
          <w:sz w:val="32"/>
          <w:szCs w:val="32"/>
        </w:rPr>
      </w:pPr>
      <w:r>
        <w:rPr>
          <w:rFonts w:hint="eastAsia" w:ascii="方正仿宋_GBK" w:hAnsi="方正仿宋_GBK" w:eastAsia="方正仿宋_GBK" w:cs="方正仿宋_GBK"/>
          <w:b/>
          <w:color w:val="auto"/>
          <w:spacing w:val="8"/>
          <w:sz w:val="32"/>
          <w:szCs w:val="32"/>
          <w:lang w:val="en-US" w:eastAsia="zh-CN"/>
        </w:rPr>
        <w:t>8.关于</w:t>
      </w:r>
      <w:r>
        <w:rPr>
          <w:rFonts w:hint="eastAsia" w:ascii="方正仿宋_GBK" w:hAnsi="方正仿宋_GBK" w:eastAsia="方正仿宋_GBK" w:cs="方正仿宋_GBK"/>
          <w:b/>
          <w:bCs/>
          <w:color w:val="auto"/>
          <w:spacing w:val="8"/>
          <w:kern w:val="0"/>
          <w:sz w:val="32"/>
          <w:szCs w:val="32"/>
          <w:lang w:val="en-US" w:eastAsia="zh-CN" w:bidi="ar-SA"/>
        </w:rPr>
        <w:t>财务管理不规范问题。</w:t>
      </w:r>
    </w:p>
    <w:p w14:paraId="0875C159">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方正仿宋_GBK" w:eastAsia="方正仿宋_GBK" w:cs="方正仿宋_GBK"/>
          <w:b/>
          <w:spacing w:val="8"/>
          <w:sz w:val="32"/>
          <w:szCs w:val="32"/>
          <w:lang w:val="en" w:eastAsia="zh-CN"/>
        </w:rPr>
      </w:pPr>
      <w:r>
        <w:rPr>
          <w:rFonts w:hint="eastAsia" w:ascii="方正黑体_GBK" w:hAnsi="华文仿宋" w:eastAsia="方正黑体_GBK"/>
          <w:b/>
          <w:spacing w:val="8"/>
          <w:sz w:val="32"/>
          <w:szCs w:val="32"/>
        </w:rPr>
        <w:t>整改情况：</w:t>
      </w:r>
      <w:r>
        <w:rPr>
          <w:rFonts w:hint="eastAsia" w:ascii="方正仿宋_GBK" w:hAnsi="方正仿宋_GBK" w:eastAsia="方正仿宋_GBK" w:cs="方正仿宋_GBK"/>
          <w:b/>
          <w:spacing w:val="8"/>
          <w:sz w:val="32"/>
          <w:szCs w:val="32"/>
          <w:lang w:val="en" w:eastAsia="zh-CN"/>
        </w:rPr>
        <w:t>涉及到的</w:t>
      </w:r>
      <w:r>
        <w:rPr>
          <w:rFonts w:hint="default" w:ascii="方正仿宋_GBK" w:hAnsi="方正仿宋_GBK" w:eastAsia="方正仿宋_GBK" w:cs="方正仿宋_GBK"/>
          <w:b/>
          <w:spacing w:val="8"/>
          <w:sz w:val="32"/>
          <w:szCs w:val="32"/>
          <w:lang w:val="en"/>
        </w:rPr>
        <w:t>两个村，已收到工程验收单和正式发票。</w:t>
      </w:r>
    </w:p>
    <w:p w14:paraId="7857947B">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color w:val="auto"/>
          <w:spacing w:val="8"/>
        </w:rPr>
      </w:pPr>
      <w:r>
        <w:rPr>
          <w:rFonts w:hint="eastAsia" w:ascii="方正楷体_GBK" w:hAnsi="方正楷体_GBK" w:eastAsia="方正楷体_GBK" w:cs="方正楷体_GBK"/>
          <w:b/>
          <w:color w:val="auto"/>
          <w:spacing w:val="8"/>
          <w:sz w:val="32"/>
          <w:szCs w:val="32"/>
        </w:rPr>
        <w:t>（</w:t>
      </w:r>
      <w:r>
        <w:rPr>
          <w:rFonts w:hint="eastAsia" w:ascii="方正楷体_GBK" w:hAnsi="方正楷体_GBK" w:eastAsia="方正楷体_GBK" w:cs="方正楷体_GBK"/>
          <w:b/>
          <w:color w:val="auto"/>
          <w:spacing w:val="8"/>
          <w:sz w:val="32"/>
          <w:szCs w:val="32"/>
          <w:lang w:eastAsia="zh-CN"/>
        </w:rPr>
        <w:t>四</w:t>
      </w:r>
      <w:r>
        <w:rPr>
          <w:rFonts w:hint="eastAsia" w:ascii="方正楷体_GBK" w:hAnsi="方正楷体_GBK" w:eastAsia="方正楷体_GBK" w:cs="方正楷体_GBK"/>
          <w:b/>
          <w:color w:val="auto"/>
          <w:spacing w:val="8"/>
          <w:sz w:val="32"/>
          <w:szCs w:val="32"/>
        </w:rPr>
        <w:t>）关于</w:t>
      </w:r>
      <w:r>
        <w:rPr>
          <w:rFonts w:hint="eastAsia" w:ascii="方正楷体_GBK" w:hAnsi="方正楷体_GBK" w:eastAsia="方正楷体_GBK" w:cs="方正楷体_GBK"/>
          <w:b/>
          <w:bCs/>
          <w:color w:val="auto"/>
          <w:spacing w:val="8"/>
          <w:kern w:val="0"/>
          <w:sz w:val="32"/>
          <w:szCs w:val="32"/>
          <w:lang w:val="en-US" w:eastAsia="zh-CN"/>
        </w:rPr>
        <w:t>乡村振兴主体责任落实</w:t>
      </w:r>
      <w:r>
        <w:rPr>
          <w:rFonts w:hint="eastAsia" w:ascii="方正楷体_GBK" w:hAnsi="方正楷体_GBK" w:eastAsia="方正楷体_GBK" w:cs="方正楷体_GBK"/>
          <w:b/>
          <w:color w:val="auto"/>
          <w:spacing w:val="8"/>
          <w:sz w:val="32"/>
          <w:szCs w:val="32"/>
        </w:rPr>
        <w:t>方面问题。</w:t>
      </w:r>
    </w:p>
    <w:p w14:paraId="55DDA375">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方正仿宋_GBK" w:eastAsia="方正仿宋_GBK" w:cs="方正仿宋_GBK"/>
          <w:b/>
          <w:bCs/>
          <w:color w:val="auto"/>
          <w:spacing w:val="8"/>
          <w:kern w:val="0"/>
          <w:sz w:val="32"/>
          <w:szCs w:val="32"/>
          <w:lang w:val="en-US" w:eastAsia="zh-CN"/>
        </w:rPr>
      </w:pPr>
      <w:r>
        <w:rPr>
          <w:rFonts w:hint="eastAsia" w:ascii="方正仿宋_GBK" w:hAnsi="方正仿宋_GBK" w:eastAsia="方正仿宋_GBK" w:cs="方正仿宋_GBK"/>
          <w:b/>
          <w:bCs/>
          <w:color w:val="auto"/>
          <w:spacing w:val="8"/>
          <w:kern w:val="0"/>
          <w:sz w:val="32"/>
          <w:szCs w:val="32"/>
          <w:lang w:val="en-US" w:eastAsia="zh-CN"/>
        </w:rPr>
        <w:t>1.关于股级干部岗位长时间空缺问题。</w:t>
      </w:r>
    </w:p>
    <w:p w14:paraId="2312C739">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方正仿宋_GBK" w:eastAsia="方正仿宋_GBK" w:cs="方正仿宋_GBK"/>
          <w:b/>
          <w:spacing w:val="8"/>
          <w:sz w:val="32"/>
          <w:szCs w:val="32"/>
          <w:lang w:val="en" w:eastAsia="zh-CN"/>
        </w:rPr>
      </w:pPr>
      <w:r>
        <w:rPr>
          <w:rFonts w:hint="eastAsia" w:ascii="方正黑体_GBK" w:hAnsi="华文仿宋" w:eastAsia="方正黑体_GBK"/>
          <w:b/>
          <w:spacing w:val="8"/>
          <w:sz w:val="32"/>
          <w:szCs w:val="32"/>
        </w:rPr>
        <w:t>整改情况：</w:t>
      </w:r>
      <w:r>
        <w:rPr>
          <w:rFonts w:hint="eastAsia" w:ascii="方正仿宋_GBK" w:hAnsi="方正仿宋_GBK" w:eastAsia="方正仿宋_GBK" w:cs="方正仿宋_GBK"/>
          <w:b/>
          <w:spacing w:val="8"/>
          <w:sz w:val="32"/>
          <w:szCs w:val="32"/>
          <w:lang w:val="en"/>
        </w:rPr>
        <w:t>①</w:t>
      </w:r>
      <w:r>
        <w:rPr>
          <w:rFonts w:hint="eastAsia" w:ascii="方正仿宋_GBK" w:hAnsi="方正仿宋_GBK" w:eastAsia="方正仿宋_GBK" w:cs="方正仿宋_GBK"/>
          <w:b/>
          <w:spacing w:val="8"/>
          <w:sz w:val="32"/>
          <w:szCs w:val="32"/>
          <w:lang w:val="en" w:eastAsia="zh-CN"/>
        </w:rPr>
        <w:t>综合办公室、农业农村办公室</w:t>
      </w:r>
      <w:r>
        <w:rPr>
          <w:rFonts w:hint="eastAsia" w:ascii="方正仿宋_GBK" w:hAnsi="方正仿宋_GBK" w:eastAsia="方正仿宋_GBK" w:cs="方正仿宋_GBK"/>
          <w:b/>
          <w:spacing w:val="8"/>
          <w:sz w:val="32"/>
          <w:szCs w:val="32"/>
          <w:lang w:val="en-US" w:eastAsia="zh-CN"/>
        </w:rPr>
        <w:t>2名</w:t>
      </w:r>
      <w:r>
        <w:rPr>
          <w:rFonts w:hint="eastAsia" w:ascii="方正仿宋_GBK" w:hAnsi="方正仿宋_GBK" w:eastAsia="方正仿宋_GBK" w:cs="方正仿宋_GBK"/>
          <w:b/>
          <w:spacing w:val="8"/>
          <w:sz w:val="32"/>
          <w:szCs w:val="32"/>
          <w:lang w:val="en" w:eastAsia="zh-CN"/>
        </w:rPr>
        <w:t>股级干部任职手续已完成</w:t>
      </w:r>
      <w:r>
        <w:rPr>
          <w:rFonts w:hint="eastAsia" w:ascii="方正仿宋_GBK" w:hAnsi="方正仿宋_GBK" w:eastAsia="方正仿宋_GBK" w:cs="方正仿宋_GBK"/>
          <w:b/>
          <w:spacing w:val="8"/>
          <w:sz w:val="32"/>
          <w:szCs w:val="32"/>
          <w:lang w:val="en"/>
        </w:rPr>
        <w:t>；②</w:t>
      </w:r>
      <w:r>
        <w:rPr>
          <w:rFonts w:hint="eastAsia" w:ascii="方正仿宋_GBK" w:hAnsi="方正仿宋_GBK" w:eastAsia="方正仿宋_GBK" w:cs="方正仿宋_GBK"/>
          <w:b/>
          <w:spacing w:val="8"/>
          <w:sz w:val="32"/>
          <w:szCs w:val="32"/>
          <w:lang w:val="en" w:eastAsia="zh-CN"/>
        </w:rPr>
        <w:t>开展教育培养，定期对新提拔干部进行谈心谈话。</w:t>
      </w:r>
    </w:p>
    <w:p w14:paraId="7BE7695C">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方正仿宋_GBK" w:eastAsia="方正仿宋_GBK" w:cs="方正仿宋_GBK"/>
          <w:b/>
          <w:bCs/>
          <w:color w:val="auto"/>
          <w:spacing w:val="8"/>
          <w:kern w:val="0"/>
          <w:sz w:val="32"/>
          <w:szCs w:val="32"/>
          <w:lang w:val="en-US" w:eastAsia="zh-CN"/>
        </w:rPr>
      </w:pPr>
      <w:r>
        <w:rPr>
          <w:rFonts w:hint="eastAsia" w:ascii="方正仿宋_GBK" w:hAnsi="方正仿宋_GBK" w:eastAsia="方正仿宋_GBK" w:cs="方正仿宋_GBK"/>
          <w:b/>
          <w:bCs/>
          <w:color w:val="auto"/>
          <w:spacing w:val="8"/>
          <w:kern w:val="0"/>
          <w:sz w:val="32"/>
          <w:szCs w:val="32"/>
          <w:lang w:val="en-US" w:eastAsia="zh-CN"/>
        </w:rPr>
        <w:t>2.关于村民自治能力有待加强问题。</w:t>
      </w:r>
    </w:p>
    <w:p w14:paraId="5628674A">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方正仿宋_GBK" w:eastAsia="方正仿宋_GBK" w:cs="方正仿宋_GBK"/>
          <w:b/>
          <w:spacing w:val="8"/>
          <w:sz w:val="32"/>
          <w:szCs w:val="32"/>
          <w:lang w:val="en" w:eastAsia="zh-CN"/>
        </w:rPr>
      </w:pPr>
      <w:r>
        <w:rPr>
          <w:rFonts w:hint="eastAsia" w:ascii="方正黑体_GBK" w:hAnsi="华文仿宋" w:eastAsia="方正黑体_GBK"/>
          <w:b/>
          <w:spacing w:val="8"/>
          <w:sz w:val="32"/>
          <w:szCs w:val="32"/>
        </w:rPr>
        <w:t>整改情况：</w:t>
      </w:r>
      <w:r>
        <w:rPr>
          <w:rFonts w:hint="default" w:ascii="方正仿宋_GBK" w:hAnsi="方正仿宋_GBK" w:eastAsia="方正仿宋_GBK" w:cs="方正仿宋_GBK"/>
          <w:b/>
          <w:spacing w:val="8"/>
          <w:sz w:val="32"/>
          <w:szCs w:val="32"/>
          <w:lang w:val="en"/>
        </w:rPr>
        <w:t>在火炬村开展村级议事协商创新实验试点工作，</w:t>
      </w:r>
      <w:r>
        <w:rPr>
          <w:rFonts w:hint="eastAsia" w:ascii="方正仿宋_GBK" w:hAnsi="方正仿宋_GBK" w:eastAsia="方正仿宋_GBK" w:cs="方正仿宋_GBK"/>
          <w:b/>
          <w:spacing w:val="8"/>
          <w:sz w:val="32"/>
          <w:szCs w:val="32"/>
          <w:lang w:val="en" w:eastAsia="zh-CN"/>
        </w:rPr>
        <w:t>按照各村实际制定村规民约和</w:t>
      </w:r>
      <w:r>
        <w:rPr>
          <w:rFonts w:hint="eastAsia" w:ascii="方正仿宋_GBK" w:hAnsi="方正仿宋_GBK" w:eastAsia="方正仿宋_GBK" w:cs="方正仿宋_GBK"/>
          <w:b/>
          <w:bCs/>
          <w:color w:val="auto"/>
          <w:spacing w:val="8"/>
          <w:kern w:val="0"/>
          <w:sz w:val="32"/>
          <w:szCs w:val="32"/>
          <w:lang w:val="en-US" w:eastAsia="zh-CN"/>
        </w:rPr>
        <w:t>基层党组织领导下的村民议事协商机制</w:t>
      </w:r>
      <w:r>
        <w:rPr>
          <w:rFonts w:hint="eastAsia" w:ascii="方正仿宋_GBK" w:hAnsi="方正仿宋_GBK" w:eastAsia="方正仿宋_GBK" w:cs="方正仿宋_GBK"/>
          <w:b/>
          <w:spacing w:val="8"/>
          <w:sz w:val="32"/>
          <w:szCs w:val="32"/>
          <w:lang w:val="en" w:eastAsia="zh-CN"/>
        </w:rPr>
        <w:t>。</w:t>
      </w:r>
    </w:p>
    <w:p w14:paraId="0CD7965B">
      <w:pPr>
        <w:pStyle w:val="7"/>
        <w:keepNext w:val="0"/>
        <w:keepLines w:val="0"/>
        <w:pageBreakBefore w:val="0"/>
        <w:widowControl w:val="0"/>
        <w:kinsoku/>
        <w:wordWrap/>
        <w:overflowPunct/>
        <w:topLinePunct w:val="0"/>
        <w:autoSpaceDE/>
        <w:autoSpaceDN/>
        <w:bidi w:val="0"/>
        <w:adjustRightInd/>
        <w:snapToGrid w:val="0"/>
        <w:spacing w:after="0" w:line="580" w:lineRule="exact"/>
        <w:ind w:left="0" w:right="0" w:rightChars="0" w:firstLine="675" w:firstLineChars="200"/>
        <w:textAlignment w:val="auto"/>
        <w:rPr>
          <w:rFonts w:hint="eastAsia" w:ascii="方正仿宋_GBK" w:hAnsi="方正仿宋_GBK" w:eastAsia="方正仿宋_GBK" w:cs="方正仿宋_GBK"/>
          <w:b/>
          <w:bCs/>
          <w:color w:val="auto"/>
          <w:spacing w:val="8"/>
          <w:kern w:val="0"/>
          <w:sz w:val="32"/>
          <w:szCs w:val="32"/>
          <w:lang w:val="en-US" w:eastAsia="zh-CN"/>
        </w:rPr>
      </w:pPr>
      <w:r>
        <w:rPr>
          <w:rFonts w:hint="eastAsia" w:ascii="方正仿宋_GBK" w:hAnsi="方正仿宋_GBK" w:eastAsia="方正仿宋_GBK" w:cs="方正仿宋_GBK"/>
          <w:b/>
          <w:bCs/>
          <w:color w:val="auto"/>
          <w:spacing w:val="8"/>
          <w:kern w:val="0"/>
          <w:sz w:val="32"/>
          <w:szCs w:val="32"/>
          <w:lang w:val="en-US" w:eastAsia="zh-CN"/>
        </w:rPr>
        <w:t>3.关于机制运行不畅，制度建设还不够完善问题。</w:t>
      </w:r>
    </w:p>
    <w:p w14:paraId="77BE220C">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方正仿宋_GBK" w:eastAsia="方正仿宋_GBK" w:cs="方正仿宋_GBK"/>
          <w:b/>
          <w:spacing w:val="8"/>
          <w:sz w:val="32"/>
          <w:szCs w:val="32"/>
          <w:lang w:val="en" w:eastAsia="zh-CN"/>
        </w:rPr>
      </w:pPr>
      <w:r>
        <w:rPr>
          <w:rFonts w:hint="eastAsia" w:ascii="方正黑体_GBK" w:hAnsi="华文仿宋" w:eastAsia="方正黑体_GBK"/>
          <w:b/>
          <w:spacing w:val="8"/>
          <w:sz w:val="32"/>
          <w:szCs w:val="32"/>
        </w:rPr>
        <w:t>整改情况：</w:t>
      </w:r>
      <w:r>
        <w:rPr>
          <w:rFonts w:hint="eastAsia" w:ascii="方正仿宋_GBK" w:hAnsi="方正仿宋_GBK" w:eastAsia="方正仿宋_GBK" w:cs="方正仿宋_GBK"/>
          <w:b/>
          <w:spacing w:val="8"/>
          <w:sz w:val="32"/>
          <w:szCs w:val="32"/>
          <w:lang w:val="en" w:eastAsia="zh-CN"/>
        </w:rPr>
        <w:t>已成立配合上级部门对乡村振兴的监督检查、考核评价工作的乡村振兴指导工作队伍。</w:t>
      </w:r>
    </w:p>
    <w:p w14:paraId="5F118801">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方正仿宋_GBK" w:eastAsia="方正仿宋_GBK" w:cs="方正仿宋_GBK"/>
          <w:b/>
          <w:bCs/>
          <w:color w:val="auto"/>
          <w:spacing w:val="8"/>
          <w:kern w:val="0"/>
          <w:sz w:val="32"/>
          <w:szCs w:val="32"/>
          <w:lang w:val="en-US" w:eastAsia="zh-CN"/>
        </w:rPr>
      </w:pPr>
      <w:r>
        <w:rPr>
          <w:rFonts w:hint="eastAsia" w:ascii="方正仿宋_GBK" w:hAnsi="方正仿宋_GBK" w:eastAsia="方正仿宋_GBK" w:cs="方正仿宋_GBK"/>
          <w:b/>
          <w:bCs/>
          <w:color w:val="auto"/>
          <w:spacing w:val="8"/>
          <w:kern w:val="0"/>
          <w:sz w:val="32"/>
          <w:szCs w:val="32"/>
          <w:lang w:val="en-US" w:eastAsia="zh-CN"/>
        </w:rPr>
        <w:t>4.关于人才队伍建设还需加强问题。</w:t>
      </w:r>
    </w:p>
    <w:p w14:paraId="5B1C04AD">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华文仿宋" w:eastAsia="方正仿宋_GBK"/>
          <w:b/>
          <w:spacing w:val="8"/>
          <w:sz w:val="32"/>
          <w:szCs w:val="32"/>
        </w:rPr>
      </w:pPr>
      <w:r>
        <w:rPr>
          <w:rFonts w:hint="eastAsia" w:ascii="方正黑体_GBK" w:hAnsi="华文仿宋" w:eastAsia="方正黑体_GBK"/>
          <w:b/>
          <w:spacing w:val="8"/>
          <w:sz w:val="32"/>
          <w:szCs w:val="32"/>
        </w:rPr>
        <w:t>整改情况：</w:t>
      </w:r>
      <w:r>
        <w:rPr>
          <w:rFonts w:hint="eastAsia" w:ascii="方正仿宋_GBK" w:hAnsi="方正仿宋_GBK" w:eastAsia="方正仿宋_GBK" w:cs="方正仿宋_GBK"/>
          <w:b/>
          <w:spacing w:val="8"/>
          <w:sz w:val="32"/>
          <w:szCs w:val="32"/>
          <w:lang w:val="en"/>
        </w:rPr>
        <w:t>①结合村党组织带头人后备力量培育储备三年行动有关安排部署，推动能者上庸者汰的用人机制，对照6项中期评估指标，培养选拔优秀年轻高学历后备干部42人，平均年龄38.1岁，35周岁以下占比35.7%，大专以上学历占比83.3%；②</w:t>
      </w:r>
      <w:r>
        <w:rPr>
          <w:rFonts w:hint="eastAsia" w:ascii="方正仿宋_GBK" w:hAnsi="方正仿宋_GBK" w:eastAsia="方正仿宋_GBK" w:cs="方正仿宋_GBK"/>
          <w:b/>
          <w:spacing w:val="8"/>
          <w:sz w:val="32"/>
          <w:szCs w:val="32"/>
          <w:lang w:val="en" w:eastAsia="zh-CN"/>
        </w:rPr>
        <w:t>积极引导现任村干部学历提升，开展后备干部专题培训</w:t>
      </w:r>
      <w:r>
        <w:rPr>
          <w:rFonts w:hint="eastAsia" w:ascii="方正仿宋_GBK" w:hAnsi="方正仿宋_GBK" w:eastAsia="方正仿宋_GBK" w:cs="方正仿宋_GBK"/>
          <w:b/>
          <w:spacing w:val="8"/>
          <w:sz w:val="32"/>
          <w:szCs w:val="32"/>
          <w:lang w:val="en-US" w:eastAsia="zh-CN"/>
        </w:rPr>
        <w:t>2次，覆盖42名后备干部</w:t>
      </w:r>
      <w:r>
        <w:rPr>
          <w:rFonts w:hint="eastAsia" w:ascii="方正仿宋_GBK" w:hAnsi="方正仿宋_GBK" w:eastAsia="方正仿宋_GBK" w:cs="方正仿宋_GBK"/>
          <w:b/>
          <w:spacing w:val="8"/>
          <w:sz w:val="32"/>
          <w:szCs w:val="32"/>
          <w:lang w:val="en"/>
        </w:rPr>
        <w:t>；③与市级人才库对接</w:t>
      </w:r>
      <w:r>
        <w:rPr>
          <w:rFonts w:hint="eastAsia" w:ascii="方正仿宋_GBK" w:hAnsi="方正仿宋_GBK" w:eastAsia="方正仿宋_GBK" w:cs="方正仿宋_GBK"/>
          <w:b/>
          <w:spacing w:val="8"/>
          <w:sz w:val="32"/>
          <w:szCs w:val="32"/>
          <w:lang w:val="en" w:eastAsia="zh-CN"/>
        </w:rPr>
        <w:t>，吸引优秀人才返乡，后备干部中返乡大学生、致富能手</w:t>
      </w:r>
      <w:r>
        <w:rPr>
          <w:rFonts w:hint="eastAsia" w:ascii="方正仿宋_GBK" w:hAnsi="方正仿宋_GBK" w:eastAsia="方正仿宋_GBK" w:cs="方正仿宋_GBK"/>
          <w:b/>
          <w:spacing w:val="8"/>
          <w:sz w:val="32"/>
          <w:szCs w:val="32"/>
          <w:lang w:val="en-US" w:eastAsia="zh-CN"/>
        </w:rPr>
        <w:t>5人</w:t>
      </w:r>
      <w:r>
        <w:rPr>
          <w:rFonts w:hint="eastAsia" w:ascii="方正仿宋_GBK" w:hAnsi="方正仿宋_GBK" w:eastAsia="方正仿宋_GBK" w:cs="方正仿宋_GBK"/>
          <w:b/>
          <w:spacing w:val="8"/>
          <w:sz w:val="32"/>
          <w:szCs w:val="32"/>
          <w:lang w:val="en" w:eastAsia="zh-CN"/>
        </w:rPr>
        <w:t>。</w:t>
      </w:r>
    </w:p>
    <w:p w14:paraId="39E5AFB4">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80" w:lineRule="exact"/>
        <w:ind w:right="0" w:rightChars="0" w:firstLine="675" w:firstLineChars="200"/>
        <w:jc w:val="both"/>
        <w:textAlignment w:val="auto"/>
        <w:rPr>
          <w:rFonts w:hint="eastAsia" w:ascii="方正黑体_GBK" w:hAnsi="方正黑体_GBK" w:eastAsia="方正黑体_GBK" w:cs="方正黑体_GBK"/>
          <w:b/>
          <w:spacing w:val="8"/>
          <w:sz w:val="32"/>
          <w:szCs w:val="32"/>
          <w:lang w:val="en" w:eastAsia="zh-CN"/>
        </w:rPr>
      </w:pPr>
      <w:r>
        <w:rPr>
          <w:rFonts w:hint="eastAsia" w:ascii="方正黑体_GBK" w:hAnsi="方正黑体_GBK" w:eastAsia="方正黑体_GBK" w:cs="方正黑体_GBK"/>
          <w:b/>
          <w:spacing w:val="8"/>
          <w:sz w:val="32"/>
          <w:szCs w:val="32"/>
        </w:rPr>
        <w:t>三、</w:t>
      </w:r>
      <w:r>
        <w:rPr>
          <w:rFonts w:hint="eastAsia" w:ascii="方正黑体_GBK" w:hAnsi="方正黑体_GBK" w:eastAsia="方正黑体_GBK" w:cs="方正黑体_GBK"/>
          <w:b/>
          <w:spacing w:val="8"/>
          <w:sz w:val="32"/>
          <w:szCs w:val="32"/>
          <w:lang w:val="en" w:eastAsia="zh-CN"/>
        </w:rPr>
        <w:t>下一步</w:t>
      </w:r>
      <w:r>
        <w:rPr>
          <w:rFonts w:hint="eastAsia" w:ascii="方正黑体_GBK" w:hAnsi="方正黑体_GBK" w:eastAsia="方正黑体_GBK" w:cs="方正黑体_GBK"/>
          <w:b/>
          <w:bCs/>
          <w:color w:val="auto"/>
          <w:spacing w:val="8"/>
          <w:kern w:val="2"/>
          <w:sz w:val="32"/>
          <w:szCs w:val="32"/>
          <w:lang w:val="en-US" w:eastAsia="zh-CN" w:bidi="ar-SA"/>
        </w:rPr>
        <w:t>总体工作打算</w:t>
      </w:r>
    </w:p>
    <w:p w14:paraId="40F5A992">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方正仿宋_GBK" w:eastAsia="方正仿宋_GBK" w:cs="方正仿宋_GBK"/>
          <w:b/>
          <w:spacing w:val="8"/>
          <w:sz w:val="32"/>
          <w:szCs w:val="32"/>
          <w:lang w:val="en-US" w:eastAsia="zh-CN"/>
        </w:rPr>
      </w:pPr>
      <w:r>
        <w:rPr>
          <w:rFonts w:hint="eastAsia" w:ascii="方正楷体_GBK" w:hAnsi="方正楷体_GBK" w:eastAsia="方正楷体_GBK" w:cs="方正楷体_GBK"/>
          <w:b/>
          <w:spacing w:val="8"/>
          <w:sz w:val="32"/>
          <w:szCs w:val="32"/>
          <w:lang w:val="en-US" w:eastAsia="zh-CN"/>
        </w:rPr>
        <w:t>（一）巩固整改成果，健全长效机制。</w:t>
      </w:r>
      <w:r>
        <w:rPr>
          <w:rFonts w:hint="eastAsia" w:ascii="方正仿宋_GBK" w:hAnsi="方正仿宋_GBK" w:eastAsia="方正仿宋_GBK" w:cs="方正仿宋_GBK"/>
          <w:b/>
          <w:spacing w:val="8"/>
          <w:sz w:val="32"/>
          <w:szCs w:val="32"/>
          <w:lang w:val="en-US" w:eastAsia="zh-CN"/>
        </w:rPr>
        <w:t>对已完成的整改事项，定期开展“回头看”，对照整改台账逐一核查，防止问题反弹回潮。将整改过程中的有效做法和成功经验，以制度形式固定下来，完善街道党工委议事决策、“三重一大”事项监督、村级“小微权力”运行规范等制度体系，形成靠制度管权、管事、管人的长效机制。同时，强化制度执行监督，定期组织制度落实情况专项检查，确保各项制度刚性运行，持续巩固拓展巡视巡察整改成效，为涉农街道高质量发展筑牢制度根基。</w:t>
      </w:r>
    </w:p>
    <w:p w14:paraId="5842A9FD">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方正仿宋_GBK" w:eastAsia="方正仿宋_GBK" w:cs="方正仿宋_GBK"/>
          <w:b/>
          <w:spacing w:val="8"/>
          <w:sz w:val="32"/>
          <w:szCs w:val="32"/>
          <w:lang w:val="en-US" w:eastAsia="zh-CN"/>
        </w:rPr>
      </w:pPr>
      <w:r>
        <w:rPr>
          <w:rFonts w:hint="eastAsia" w:ascii="方正楷体_GBK" w:hAnsi="方正楷体_GBK" w:eastAsia="方正楷体_GBK" w:cs="方正楷体_GBK"/>
          <w:b/>
          <w:spacing w:val="8"/>
          <w:sz w:val="32"/>
          <w:szCs w:val="32"/>
          <w:lang w:val="en-US" w:eastAsia="zh-CN"/>
        </w:rPr>
        <w:t>（二）深化成果运用，推动工作提升。</w:t>
      </w:r>
      <w:r>
        <w:rPr>
          <w:rFonts w:hint="eastAsia" w:ascii="方正仿宋_GBK" w:hAnsi="方正仿宋_GBK" w:eastAsia="方正仿宋_GBK" w:cs="方正仿宋_GBK"/>
          <w:b/>
          <w:spacing w:val="8"/>
          <w:sz w:val="32"/>
          <w:szCs w:val="32"/>
          <w:lang w:val="en-US" w:eastAsia="zh-CN"/>
        </w:rPr>
        <w:t>将巡视巡察整改与街道中心工作深度融合，把整改成效转化为推动乡村振兴、基层治理、民生保障等工作的强大动力。聚焦农业产业发展、农村人居环境整治、集体“三资”管理等重点领域，以整改问题为导向，优化工作流程，创新工作方法，补齐发展短板。围绕群众关心的热点难点问题，常态化深入调研，持续提升公共服务水平，切实增强群众获得感、幸福感，以高质量整改推动涉农街道各项事业再上新台阶。</w:t>
      </w:r>
    </w:p>
    <w:p w14:paraId="3DB99DFA">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华文仿宋" w:eastAsia="方正仿宋_GBK"/>
          <w:b/>
          <w:spacing w:val="8"/>
          <w:sz w:val="32"/>
          <w:szCs w:val="32"/>
        </w:rPr>
      </w:pPr>
      <w:r>
        <w:rPr>
          <w:rFonts w:hint="eastAsia" w:ascii="方正楷体_GBK" w:hAnsi="方正楷体_GBK" w:eastAsia="方正楷体_GBK" w:cs="方正楷体_GBK"/>
          <w:b/>
          <w:spacing w:val="8"/>
          <w:sz w:val="32"/>
          <w:szCs w:val="32"/>
          <w:lang w:val="en-US" w:eastAsia="zh-CN"/>
        </w:rPr>
        <w:t>（三）强化党建引领，夯实基层基础。</w:t>
      </w:r>
      <w:r>
        <w:rPr>
          <w:rFonts w:hint="eastAsia" w:ascii="方正仿宋_GBK" w:hAnsi="方正仿宋_GBK" w:eastAsia="方正仿宋_GBK" w:cs="方正仿宋_GBK"/>
          <w:b/>
          <w:spacing w:val="8"/>
          <w:sz w:val="32"/>
          <w:szCs w:val="32"/>
          <w:lang w:val="en-US" w:eastAsia="zh-CN"/>
        </w:rPr>
        <w:t>以巡视巡察整改为契机，全面加强街道党工委和各党组织建设。严格落实党建工作责任制，强化党员干部教育管理，深化党史学习教育成果，常态化开展党性党风党纪教育，提升党员干部政治素养和履职能力。创新党建工作载体，充分发挥基层党组织战斗堡垒作用和党员先锋模范作用，以整改促发展，不断增强党组织凝聚力和战斗力，为涉农街道发展提供坚强组织保障。</w:t>
      </w:r>
    </w:p>
    <w:p w14:paraId="1E8D7902">
      <w:pPr>
        <w:keepNext w:val="0"/>
        <w:keepLines w:val="0"/>
        <w:pageBreakBefore w:val="0"/>
        <w:widowControl w:val="0"/>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华文仿宋" w:eastAsia="方正仿宋_GBK"/>
          <w:b/>
          <w:spacing w:val="8"/>
          <w:sz w:val="32"/>
          <w:szCs w:val="32"/>
        </w:rPr>
      </w:pPr>
      <w:r>
        <w:rPr>
          <w:rFonts w:hint="eastAsia" w:ascii="方正仿宋_GBK" w:hAnsi="华文仿宋" w:eastAsia="方正仿宋_GBK"/>
          <w:b/>
          <w:spacing w:val="8"/>
          <w:sz w:val="32"/>
          <w:szCs w:val="32"/>
        </w:rPr>
        <w:t>欢迎</w:t>
      </w:r>
      <w:r>
        <w:rPr>
          <w:rFonts w:hint="eastAsia" w:ascii="方正仿宋_GBK" w:hAnsi="方正仿宋_GBK" w:eastAsia="方正仿宋_GBK" w:cs="方正仿宋_GBK"/>
          <w:b/>
          <w:spacing w:val="8"/>
          <w:sz w:val="32"/>
          <w:szCs w:val="32"/>
          <w:lang w:val="en"/>
        </w:rPr>
        <w:t>广大干部群众对</w:t>
      </w:r>
      <w:r>
        <w:rPr>
          <w:rFonts w:hint="eastAsia" w:ascii="方正仿宋_GBK" w:hAnsi="方正仿宋_GBK" w:eastAsia="方正仿宋_GBK" w:cs="方正仿宋_GBK"/>
          <w:b/>
          <w:spacing w:val="8"/>
          <w:sz w:val="32"/>
          <w:szCs w:val="32"/>
          <w:lang w:val="en" w:eastAsia="zh-CN"/>
        </w:rPr>
        <w:t>巡察</w:t>
      </w:r>
      <w:r>
        <w:rPr>
          <w:rFonts w:hint="eastAsia" w:ascii="方正仿宋_GBK" w:hAnsi="方正仿宋_GBK" w:eastAsia="方正仿宋_GBK" w:cs="方正仿宋_GBK"/>
          <w:b/>
          <w:spacing w:val="8"/>
          <w:sz w:val="32"/>
          <w:szCs w:val="32"/>
          <w:lang w:val="en"/>
        </w:rPr>
        <w:t>整改落实情况进行监督。如有意见建议，请及时向我们反映。联系电话：</w:t>
      </w:r>
      <w:r>
        <w:rPr>
          <w:rFonts w:hint="eastAsia" w:ascii="方正仿宋_GBK" w:hAnsi="方正仿宋_GBK" w:eastAsia="方正仿宋_GBK" w:cs="方正仿宋_GBK"/>
          <w:b/>
          <w:spacing w:val="8"/>
          <w:sz w:val="32"/>
          <w:szCs w:val="32"/>
          <w:lang w:val="en-US" w:eastAsia="zh-CN"/>
        </w:rPr>
        <w:t>0431</w:t>
      </w:r>
      <w:r>
        <w:rPr>
          <w:rFonts w:hint="eastAsia" w:ascii="方正仿宋_GBK" w:hAnsi="方正仿宋_GBK" w:eastAsia="方正仿宋_GBK" w:cs="方正仿宋_GBK"/>
          <w:b/>
          <w:spacing w:val="8"/>
          <w:sz w:val="32"/>
          <w:szCs w:val="32"/>
          <w:lang w:val="en"/>
        </w:rPr>
        <w:t>-</w:t>
      </w:r>
      <w:r>
        <w:rPr>
          <w:rFonts w:hint="eastAsia" w:ascii="方正仿宋_GBK" w:hAnsi="方正仿宋_GBK" w:eastAsia="方正仿宋_GBK" w:cs="方正仿宋_GBK"/>
          <w:b/>
          <w:spacing w:val="8"/>
          <w:sz w:val="32"/>
          <w:szCs w:val="32"/>
          <w:lang w:val="en-US" w:eastAsia="zh-CN"/>
        </w:rPr>
        <w:t>7</w:t>
      </w:r>
      <w:bookmarkStart w:id="0" w:name="_GoBack"/>
      <w:bookmarkEnd w:id="0"/>
      <w:r>
        <w:rPr>
          <w:rFonts w:hint="eastAsia" w:ascii="方正仿宋_GBK" w:hAnsi="方正仿宋_GBK" w:eastAsia="方正仿宋_GBK" w:cs="方正仿宋_GBK"/>
          <w:b/>
          <w:spacing w:val="8"/>
          <w:sz w:val="32"/>
          <w:szCs w:val="32"/>
          <w:lang w:val="en-US" w:eastAsia="zh-CN"/>
        </w:rPr>
        <w:t>6290629</w:t>
      </w:r>
      <w:r>
        <w:rPr>
          <w:rFonts w:hint="eastAsia" w:ascii="方正仿宋_GBK" w:hAnsi="方正仿宋_GBK" w:eastAsia="方正仿宋_GBK" w:cs="方正仿宋_GBK"/>
          <w:b/>
          <w:spacing w:val="8"/>
          <w:sz w:val="32"/>
          <w:szCs w:val="32"/>
          <w:lang w:val="en"/>
        </w:rPr>
        <w:t>；邮政信箱：</w:t>
      </w:r>
      <w:r>
        <w:rPr>
          <w:rFonts w:hint="eastAsia" w:ascii="方正仿宋_GBK" w:hAnsi="方正仿宋_GBK" w:eastAsia="方正仿宋_GBK" w:cs="方正仿宋_GBK"/>
          <w:b/>
          <w:spacing w:val="8"/>
          <w:sz w:val="32"/>
          <w:szCs w:val="32"/>
          <w:lang w:val="en" w:eastAsia="zh-CN"/>
        </w:rPr>
        <w:t>吉林省公主岭市环岭街道办事处</w:t>
      </w:r>
      <w:r>
        <w:rPr>
          <w:rFonts w:hint="eastAsia" w:ascii="方正仿宋_GBK" w:hAnsi="方正仿宋_GBK" w:eastAsia="方正仿宋_GBK" w:cs="方正仿宋_GBK"/>
          <w:b/>
          <w:spacing w:val="8"/>
          <w:sz w:val="32"/>
          <w:szCs w:val="32"/>
          <w:lang w:val="en"/>
        </w:rPr>
        <w:t>；邮编：</w:t>
      </w:r>
      <w:r>
        <w:rPr>
          <w:rFonts w:hint="eastAsia" w:ascii="方正仿宋_GBK" w:hAnsi="方正仿宋_GBK" w:eastAsia="方正仿宋_GBK" w:cs="方正仿宋_GBK"/>
          <w:b/>
          <w:spacing w:val="8"/>
          <w:sz w:val="32"/>
          <w:szCs w:val="32"/>
          <w:lang w:val="en-US" w:eastAsia="zh-CN"/>
        </w:rPr>
        <w:t>136100</w:t>
      </w:r>
      <w:r>
        <w:rPr>
          <w:rFonts w:hint="eastAsia" w:ascii="方正仿宋_GBK" w:hAnsi="方正仿宋_GBK" w:eastAsia="方正仿宋_GBK" w:cs="方正仿宋_GBK"/>
          <w:b/>
          <w:spacing w:val="8"/>
          <w:sz w:val="32"/>
          <w:szCs w:val="32"/>
          <w:lang w:val="en"/>
        </w:rPr>
        <w:t>；电子邮箱：</w:t>
      </w:r>
      <w:r>
        <w:rPr>
          <w:rFonts w:hint="eastAsia" w:ascii="方正仿宋_GBK" w:hAnsi="方正仿宋_GBK" w:eastAsia="方正仿宋_GBK" w:cs="方正仿宋_GBK"/>
          <w:b/>
          <w:spacing w:val="8"/>
          <w:sz w:val="32"/>
          <w:szCs w:val="32"/>
          <w:lang w:val="en-US" w:eastAsia="zh-CN"/>
        </w:rPr>
        <w:t>309294057@qq.com</w:t>
      </w:r>
      <w:r>
        <w:rPr>
          <w:rFonts w:hint="eastAsia" w:ascii="方正仿宋_GBK" w:hAnsi="方正仿宋_GBK" w:eastAsia="方正仿宋_GBK" w:cs="方正仿宋_GBK"/>
          <w:b/>
          <w:spacing w:val="8"/>
          <w:sz w:val="32"/>
          <w:szCs w:val="32"/>
          <w:lang w:val="en"/>
        </w:rPr>
        <w:t>。</w:t>
      </w:r>
    </w:p>
    <w:p w14:paraId="07575786">
      <w:pPr>
        <w:keepNext w:val="0"/>
        <w:keepLines w:val="0"/>
        <w:pageBreakBefore w:val="0"/>
        <w:widowControl w:val="0"/>
        <w:tabs>
          <w:tab w:val="left" w:pos="5805"/>
        </w:tabs>
        <w:kinsoku/>
        <w:wordWrap/>
        <w:overflowPunct/>
        <w:topLinePunct w:val="0"/>
        <w:autoSpaceDE/>
        <w:autoSpaceDN/>
        <w:bidi w:val="0"/>
        <w:adjustRightInd/>
        <w:spacing w:line="580" w:lineRule="exact"/>
        <w:ind w:left="0" w:right="0" w:rightChars="0" w:firstLine="675" w:firstLineChars="200"/>
        <w:textAlignment w:val="auto"/>
        <w:rPr>
          <w:rFonts w:hint="eastAsia" w:ascii="方正仿宋_GBK" w:hAnsi="华文仿宋" w:eastAsia="方正仿宋_GBK"/>
          <w:b/>
          <w:spacing w:val="8"/>
          <w:sz w:val="32"/>
          <w:szCs w:val="32"/>
        </w:rPr>
      </w:pPr>
      <w:r>
        <w:rPr>
          <w:rFonts w:hint="eastAsia" w:ascii="方正仿宋_GBK" w:hAnsi="华文仿宋" w:eastAsia="方正仿宋_GBK"/>
          <w:b/>
          <w:spacing w:val="8"/>
          <w:sz w:val="32"/>
          <w:szCs w:val="32"/>
        </w:rPr>
        <w:tab/>
      </w:r>
    </w:p>
    <w:p w14:paraId="7CA0B7FB">
      <w:pPr>
        <w:pStyle w:val="4"/>
        <w:keepNext w:val="0"/>
        <w:keepLines w:val="0"/>
        <w:pageBreakBefore w:val="0"/>
        <w:widowControl w:val="0"/>
        <w:kinsoku/>
        <w:wordWrap/>
        <w:overflowPunct/>
        <w:topLinePunct w:val="0"/>
        <w:autoSpaceDE/>
        <w:autoSpaceDN/>
        <w:bidi w:val="0"/>
        <w:adjustRightInd/>
        <w:spacing w:line="580" w:lineRule="exact"/>
        <w:ind w:left="0" w:right="0" w:rightChars="0"/>
        <w:textAlignment w:val="auto"/>
        <w:rPr>
          <w:rFonts w:hint="eastAsia" w:ascii="方正仿宋_GBK" w:hAnsi="华文仿宋" w:eastAsia="方正仿宋_GBK"/>
          <w:b/>
          <w:spacing w:val="8"/>
          <w:sz w:val="32"/>
          <w:szCs w:val="32"/>
        </w:rPr>
      </w:pPr>
    </w:p>
    <w:p w14:paraId="3E01F4A7">
      <w:pPr>
        <w:pStyle w:val="4"/>
        <w:keepNext w:val="0"/>
        <w:keepLines w:val="0"/>
        <w:pageBreakBefore w:val="0"/>
        <w:widowControl w:val="0"/>
        <w:kinsoku/>
        <w:wordWrap/>
        <w:overflowPunct/>
        <w:topLinePunct w:val="0"/>
        <w:autoSpaceDE/>
        <w:autoSpaceDN/>
        <w:bidi w:val="0"/>
        <w:adjustRightInd/>
        <w:spacing w:line="580" w:lineRule="exact"/>
        <w:ind w:left="0" w:right="0" w:rightChars="0"/>
        <w:textAlignment w:val="auto"/>
        <w:rPr>
          <w:rFonts w:hint="default"/>
          <w:spacing w:val="8"/>
          <w:lang w:val="en-US" w:eastAsia="zh-CN"/>
        </w:rPr>
      </w:pPr>
    </w:p>
    <w:sectPr>
      <w:footerReference r:id="rId3" w:type="default"/>
      <w:pgSz w:w="11906" w:h="16838"/>
      <w:pgMar w:top="2154" w:right="1531" w:bottom="1871" w:left="1531" w:header="851" w:footer="141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华文仿宋">
    <w:altName w:val="仿宋"/>
    <w:panose1 w:val="02010600040101010101"/>
    <w:charset w:val="00"/>
    <w:family w:val="auto"/>
    <w:pitch w:val="default"/>
    <w:sig w:usb0="00000000" w:usb1="00000000" w:usb2="00000010" w:usb3="00000000" w:csb0="0004009F"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C0F9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1893D7">
                          <w:pPr>
                            <w:pStyle w:val="4"/>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w:t>
                          </w: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  \* MERGEFORMAT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rPr>
                            <w:fldChar w:fldCharType="end"/>
                          </w:r>
                          <w:r>
                            <w:rPr>
                              <w:rFonts w:hint="eastAsia" w:asciiTheme="minorEastAsia" w:hAnsiTheme="minorEastAsia" w:eastAsiaTheme="minorEastAsia" w:cstheme="minorEastAsia"/>
                              <w:b/>
                              <w:bCs/>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1893D7">
                    <w:pPr>
                      <w:pStyle w:val="4"/>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w:t>
                    </w: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  \* MERGEFORMAT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rPr>
                      <w:fldChar w:fldCharType="end"/>
                    </w:r>
                    <w:r>
                      <w:rPr>
                        <w:rFonts w:hint="eastAsia" w:asciiTheme="minorEastAsia" w:hAnsiTheme="minorEastAsia" w:eastAsiaTheme="minorEastAsia" w:cstheme="minorEastAsia"/>
                        <w:b/>
                        <w:bCs/>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ZTRmOWM1NmIyY2Q0OGQyMzMwMmQwMjYxZTNjNWYifQ=="/>
    <w:docVar w:name="KSO_WPS_MARK_KEY" w:val="334afcaa-4e00-4f3a-8d0f-c739e304029f"/>
  </w:docVars>
  <w:rsids>
    <w:rsidRoot w:val="47420E0C"/>
    <w:rsid w:val="0B980359"/>
    <w:rsid w:val="0C584565"/>
    <w:rsid w:val="31D93EB4"/>
    <w:rsid w:val="39105332"/>
    <w:rsid w:val="47420E0C"/>
    <w:rsid w:val="5C741C2D"/>
    <w:rsid w:val="648008EF"/>
    <w:rsid w:val="66C537B1"/>
    <w:rsid w:val="73024D6A"/>
    <w:rsid w:val="76D34100"/>
    <w:rsid w:val="772620E0"/>
    <w:rsid w:val="774610E3"/>
    <w:rsid w:val="79996427"/>
    <w:rsid w:val="7D026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3">
    <w:name w:val="Body Text Indent"/>
    <w:basedOn w:val="1"/>
    <w:qFormat/>
    <w:uiPriority w:val="99"/>
    <w:pPr>
      <w:spacing w:after="120"/>
      <w:ind w:left="420" w:leftChars="200"/>
    </w:pPr>
    <w:rPr>
      <w:rFonts w:ascii="Calibri" w:hAnsi="Calibri"/>
      <w:szCs w:val="24"/>
    </w:rPr>
  </w:style>
  <w:style w:type="paragraph" w:styleId="4">
    <w:name w:val="footer"/>
    <w:basedOn w:val="1"/>
    <w:next w:val="1"/>
    <w:unhideWhenUsed/>
    <w:qFormat/>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7">
    <w:name w:val="Body Text First Indent 2"/>
    <w:basedOn w:val="3"/>
    <w:qFormat/>
    <w:uiPriority w:val="99"/>
    <w:pPr>
      <w:ind w:left="0" w:leftChars="0" w:firstLine="960"/>
    </w:pPr>
    <w:rPr>
      <w:rFonts w:ascii="Times New Roman" w:hAnsi="Times New Roman"/>
      <w:sz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4099</Words>
  <Characters>4295</Characters>
  <Lines>0</Lines>
  <Paragraphs>0</Paragraphs>
  <TotalTime>0</TotalTime>
  <ScaleCrop>false</ScaleCrop>
  <LinksUpToDate>false</LinksUpToDate>
  <CharactersWithSpaces>4297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2025-04-09T06:41:00Z</dcterms:created>
  <dc:creator>Administrator</dc:creator>
  <cp:lastModifiedBy>WPS_1730787046</cp:lastModifiedBy>
  <cp:lastPrinted>2025-05-23T02:49:00Z</cp:lastPrinted>
  <dcterms:modified xsi:type="dcterms:W3CDTF">2025-06-24T07:46:20Z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862A4F0F624A4CC5B9686B3BFD6FD06D_13</vt:lpwstr>
  </property>
  <property fmtid="{D5CDD505-2E9C-101B-9397-08002B2CF9AE}" pid="4" name="KSOTemplateDocerSaveRecord">
    <vt:lpwstr>eyJoZGlkIjoiZWU0ZTBhMWYzNmFlYTMwMGUzNWViYTI3MjJhMWNhZWYiLCJ1c2VySWQiOiIxNjUxODEyNDI2In0=</vt:lpwstr>
  </property>
</Properties>
</file>